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82E" w:rsidRDefault="0037682E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37682E" w:rsidRDefault="0037682E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37682E" w:rsidRPr="002142BC" w:rsidRDefault="0037682E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37682E" w:rsidRPr="002142BC" w:rsidRDefault="0037682E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7682E" w:rsidRPr="002142BC" w:rsidRDefault="0037682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37682E" w:rsidRPr="002142BC" w:rsidRDefault="0037682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7682E" w:rsidRPr="00D34E58" w:rsidRDefault="0037682E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D34E58">
        <w:rPr>
          <w:rFonts w:ascii="Times New Roman" w:hAnsi="Times New Roman" w:cs="Times New Roman"/>
          <w:sz w:val="24"/>
          <w:szCs w:val="24"/>
        </w:rPr>
        <w:t xml:space="preserve">- O </w:t>
      </w:r>
      <w:r w:rsidRPr="00D34E58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="0013448C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DA ESCOLA ESTADUAL </w:t>
      </w:r>
      <w:r w:rsidR="0013448C" w:rsidRPr="00B97B81">
        <w:rPr>
          <w:rFonts w:ascii="Times New Roman" w:hAnsi="Times New Roman" w:cs="Times New Roman"/>
          <w:b/>
          <w:bCs/>
          <w:noProof/>
          <w:sz w:val="24"/>
          <w:szCs w:val="24"/>
        </w:rPr>
        <w:t>JOSÉ DE FARIA</w:t>
      </w:r>
      <w:r w:rsidR="0013448C" w:rsidRPr="00D34E5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D34E58">
        <w:rPr>
          <w:rFonts w:ascii="Times New Roman" w:hAnsi="Times New Roman" w:cs="Times New Roman"/>
          <w:b/>
          <w:bCs/>
          <w:sz w:val="24"/>
          <w:szCs w:val="24"/>
        </w:rPr>
        <w:t xml:space="preserve">inscrito no CNPJ sob nº </w:t>
      </w:r>
      <w:r w:rsidRPr="00B97B81">
        <w:rPr>
          <w:rFonts w:ascii="Times New Roman" w:hAnsi="Times New Roman" w:cs="Times New Roman"/>
          <w:b/>
          <w:bCs/>
          <w:noProof/>
          <w:sz w:val="24"/>
          <w:szCs w:val="24"/>
        </w:rPr>
        <w:t>00.663.994/0001-26</w:t>
      </w:r>
      <w:r w:rsidRPr="00D34E5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D34E58">
        <w:rPr>
          <w:rFonts w:ascii="Times New Roman" w:hAnsi="Times New Roman" w:cs="Times New Roman"/>
          <w:sz w:val="24"/>
          <w:szCs w:val="24"/>
        </w:rPr>
        <w:t>pessoa jurídica de direito público interno, da</w:t>
      </w:r>
      <w:r w:rsidRPr="00D34E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7B81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José de Faria</w:t>
      </w:r>
      <w:r w:rsidRPr="00D34E5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D34E58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B97B81">
        <w:rPr>
          <w:rFonts w:ascii="Times New Roman" w:hAnsi="Times New Roman" w:cs="Times New Roman"/>
          <w:b/>
          <w:noProof/>
          <w:sz w:val="24"/>
          <w:szCs w:val="24"/>
        </w:rPr>
        <w:t>Edéia-GO</w:t>
      </w:r>
      <w:r w:rsidRPr="00D34E58">
        <w:rPr>
          <w:rFonts w:ascii="Times New Roman" w:hAnsi="Times New Roman" w:cs="Times New Roman"/>
          <w:sz w:val="24"/>
          <w:szCs w:val="24"/>
        </w:rPr>
        <w:t xml:space="preserve">, </w:t>
      </w:r>
      <w:r w:rsidRPr="00D34E58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D34E58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B97B81">
        <w:rPr>
          <w:rFonts w:ascii="Times New Roman" w:hAnsi="Times New Roman" w:cs="Times New Roman"/>
          <w:b/>
          <w:bCs/>
          <w:noProof/>
          <w:sz w:val="24"/>
          <w:szCs w:val="24"/>
        </w:rPr>
        <w:t>CRECE-Palmeiras de Goiás</w:t>
      </w:r>
      <w:r w:rsidRPr="00D34E58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B97B81">
        <w:rPr>
          <w:rFonts w:ascii="Times New Roman" w:hAnsi="Times New Roman" w:cs="Times New Roman"/>
          <w:b/>
          <w:noProof/>
          <w:sz w:val="24"/>
          <w:szCs w:val="24"/>
        </w:rPr>
        <w:t>Alessandra Ferreira Carrijo Guimarães      532.684.901-15</w:t>
      </w:r>
      <w:r w:rsidRPr="00D34E58">
        <w:rPr>
          <w:rFonts w:ascii="Times New Roman" w:hAnsi="Times New Roman" w:cs="Times New Roman"/>
          <w:sz w:val="24"/>
          <w:szCs w:val="24"/>
        </w:rPr>
        <w:t xml:space="preserve">, inscrito (a) no CPF nº , Carteira de Identidade nº </w:t>
      </w:r>
      <w:r w:rsidRPr="00B97B81">
        <w:rPr>
          <w:rFonts w:ascii="Times New Roman" w:hAnsi="Times New Roman" w:cs="Times New Roman"/>
          <w:b/>
          <w:noProof/>
          <w:sz w:val="24"/>
          <w:szCs w:val="24"/>
        </w:rPr>
        <w:t>1980958  2ª Via SSP-GO</w:t>
      </w:r>
      <w:r w:rsidRPr="00D34E58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</w:t>
      </w:r>
      <w:r w:rsidR="003C1D41">
        <w:rPr>
          <w:rFonts w:ascii="Times New Roman" w:hAnsi="Times New Roman" w:cs="Times New Roman"/>
          <w:sz w:val="24"/>
          <w:szCs w:val="24"/>
        </w:rPr>
        <w:t xml:space="preserve">para o período de </w:t>
      </w:r>
      <w:r w:rsidR="003C1D41">
        <w:rPr>
          <w:rFonts w:ascii="Times New Roman" w:hAnsi="Times New Roman" w:cs="Times New Roman"/>
          <w:b/>
          <w:sz w:val="24"/>
          <w:szCs w:val="24"/>
        </w:rPr>
        <w:t>22</w:t>
      </w:r>
      <w:r w:rsidR="003C1D41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3C1D41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3C1D41">
        <w:rPr>
          <w:rFonts w:ascii="Times New Roman" w:hAnsi="Times New Roman" w:cs="Times New Roman"/>
          <w:sz w:val="24"/>
          <w:szCs w:val="24"/>
        </w:rPr>
        <w:t>de</w:t>
      </w:r>
      <w:r w:rsidR="003C1D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1D41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3C1D41">
        <w:rPr>
          <w:rFonts w:ascii="Times New Roman" w:hAnsi="Times New Roman" w:cs="Times New Roman"/>
          <w:b/>
          <w:bCs/>
          <w:sz w:val="24"/>
          <w:szCs w:val="24"/>
        </w:rPr>
        <w:t>dia 15 de dezembro de 2017</w:t>
      </w:r>
      <w:r w:rsidRPr="00D34E5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D34E58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D34E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7B81">
        <w:rPr>
          <w:rFonts w:ascii="Times New Roman" w:hAnsi="Times New Roman" w:cs="Times New Roman"/>
          <w:b/>
          <w:bCs/>
          <w:noProof/>
          <w:sz w:val="24"/>
          <w:szCs w:val="24"/>
        </w:rPr>
        <w:t>Praça Otávio Peres Martins, N°684, Centro</w:t>
      </w:r>
      <w:r w:rsidRPr="00D34E58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B97B81">
        <w:rPr>
          <w:rFonts w:ascii="Times New Roman" w:hAnsi="Times New Roman" w:cs="Times New Roman"/>
          <w:b/>
          <w:bCs/>
          <w:noProof/>
          <w:sz w:val="24"/>
          <w:szCs w:val="24"/>
        </w:rPr>
        <w:t>Edéia-GO</w:t>
      </w:r>
      <w:r w:rsidRPr="00D34E5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7682E" w:rsidRDefault="0037682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37682E" w:rsidRPr="002142BC" w:rsidRDefault="0037682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37682E" w:rsidRPr="003F13EE" w:rsidRDefault="0037682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 xml:space="preserve">Preços de aquisição dos produtos da Agricultura Familiar definidos nesta Chamada Pública serão os preços máximos a serem pagos ao Agricultor Familiar ou suas </w:t>
      </w:r>
      <w:proofErr w:type="gramStart"/>
      <w:r w:rsidRPr="003F13EE">
        <w:rPr>
          <w:rFonts w:ascii="Times New Roman" w:hAnsi="Times New Roman" w:cs="Times New Roman"/>
          <w:sz w:val="24"/>
          <w:szCs w:val="24"/>
        </w:rPr>
        <w:t>organizações</w:t>
      </w:r>
      <w:proofErr w:type="gramEnd"/>
      <w:r w:rsidRPr="003F13EE">
        <w:rPr>
          <w:rFonts w:ascii="Times New Roman" w:hAnsi="Times New Roman" w:cs="Times New Roman"/>
          <w:sz w:val="24"/>
          <w:szCs w:val="24"/>
        </w:rPr>
        <w:t xml:space="preserve"> pela venda dos gêneros alimentícios, ou seja, os preços não poderão exceder aos valores publicados.</w:t>
      </w:r>
    </w:p>
    <w:p w:rsidR="0037682E" w:rsidRDefault="0037682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37682E" w:rsidRPr="0081507D" w:rsidRDefault="0037682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0"/>
        <w:gridCol w:w="2768"/>
        <w:gridCol w:w="1400"/>
        <w:gridCol w:w="1686"/>
        <w:gridCol w:w="1402"/>
        <w:gridCol w:w="2110"/>
      </w:tblGrid>
      <w:tr w:rsidR="002B3DFE" w:rsidRPr="005D6DD5" w:rsidTr="00046FEF">
        <w:trPr>
          <w:tblCellSpacing w:w="0" w:type="dxa"/>
          <w:jc w:val="center"/>
        </w:trPr>
        <w:tc>
          <w:tcPr>
            <w:tcW w:w="22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B3DFE" w:rsidRPr="005D6DD5" w:rsidRDefault="002B3DFE" w:rsidP="00046F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D6DD5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41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B3DFE" w:rsidRPr="005D6DD5" w:rsidRDefault="002B3DFE" w:rsidP="00046FE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D6DD5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1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B3DFE" w:rsidRPr="005D6DD5" w:rsidRDefault="002B3DFE" w:rsidP="00046F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D6DD5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5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B3DFE" w:rsidRPr="005D6DD5" w:rsidRDefault="002B3DFE" w:rsidP="00046FE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D6DD5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2B3DFE" w:rsidRPr="005D6DD5" w:rsidRDefault="002B3DFE" w:rsidP="00046FE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7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B3DFE" w:rsidRPr="005D6DD5" w:rsidRDefault="002B3DFE" w:rsidP="00046FE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D6DD5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2B3DFE" w:rsidRPr="005D6DD5" w:rsidTr="00046FEF">
        <w:trPr>
          <w:tblCellSpacing w:w="0" w:type="dxa"/>
          <w:jc w:val="center"/>
        </w:trPr>
        <w:tc>
          <w:tcPr>
            <w:tcW w:w="22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B3DFE" w:rsidRPr="005D6DD5" w:rsidRDefault="002B3DFE" w:rsidP="00046F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41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B3DFE" w:rsidRPr="005D6DD5" w:rsidRDefault="002B3DFE" w:rsidP="00046F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1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B3DFE" w:rsidRPr="005D6DD5" w:rsidRDefault="002B3DFE" w:rsidP="00046F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5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B3DFE" w:rsidRPr="005D6DD5" w:rsidRDefault="002B3DFE" w:rsidP="00046FE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B3DFE" w:rsidRPr="005D6DD5" w:rsidRDefault="002B3DFE" w:rsidP="00046FE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D6DD5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B3DFE" w:rsidRPr="005D6DD5" w:rsidRDefault="002B3DFE" w:rsidP="00046FE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D6DD5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2B3DFE" w:rsidRPr="005D6DD5" w:rsidTr="00046FEF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B3DFE" w:rsidRPr="002137BF" w:rsidRDefault="002B3DFE" w:rsidP="00046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01 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B3DFE" w:rsidRPr="002137BF" w:rsidRDefault="002B3DFE" w:rsidP="00046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ABACAXI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B3DFE" w:rsidRPr="002137BF" w:rsidRDefault="002B3DFE" w:rsidP="00046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UND.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B3DFE" w:rsidRPr="002137BF" w:rsidRDefault="002B3DFE" w:rsidP="00046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140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B3DFE" w:rsidRPr="002137BF" w:rsidRDefault="002B3DFE" w:rsidP="0004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4,58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B3DFE" w:rsidRPr="002137BF" w:rsidRDefault="002B3DFE" w:rsidP="00046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641,20</w:t>
            </w:r>
          </w:p>
        </w:tc>
      </w:tr>
      <w:tr w:rsidR="002B3DFE" w:rsidRPr="005D6DD5" w:rsidTr="00046FEF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ABÓBORA KABOTIÁ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50 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3,20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160,00</w:t>
            </w:r>
          </w:p>
        </w:tc>
      </w:tr>
      <w:tr w:rsidR="002B3DFE" w:rsidRPr="005D6DD5" w:rsidTr="00046FEF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ALFACE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MÇ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30 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5,78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173,40</w:t>
            </w:r>
          </w:p>
        </w:tc>
      </w:tr>
      <w:tr w:rsidR="002B3DFE" w:rsidRPr="005D6DD5" w:rsidTr="00046FEF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ALHO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45 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20,70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931,50</w:t>
            </w:r>
          </w:p>
        </w:tc>
      </w:tr>
      <w:tr w:rsidR="002B3DFE" w:rsidRPr="005D6DD5" w:rsidTr="00046FEF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MAÇÃ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30 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3,17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341,55</w:t>
            </w:r>
          </w:p>
        </w:tc>
      </w:tr>
      <w:tr w:rsidR="002B3DFE" w:rsidRPr="005D6DD5" w:rsidTr="00046FEF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proofErr w:type="gramStart"/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 PRATA</w:t>
            </w:r>
            <w:proofErr w:type="gramEnd"/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320 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2,93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937,60</w:t>
            </w:r>
          </w:p>
        </w:tc>
      </w:tr>
      <w:tr w:rsidR="002B3DFE" w:rsidRPr="005D6DD5" w:rsidTr="00046FEF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BETERRABA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50 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2,52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126,00</w:t>
            </w:r>
          </w:p>
        </w:tc>
      </w:tr>
      <w:tr w:rsidR="002B3DFE" w:rsidRPr="005D6DD5" w:rsidTr="00046FEF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CEBOLA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70 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2,67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186,90</w:t>
            </w:r>
          </w:p>
        </w:tc>
      </w:tr>
      <w:tr w:rsidR="002B3DFE" w:rsidRPr="005D6DD5" w:rsidTr="00046FEF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CENOURA 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100 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2,55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255,00</w:t>
            </w:r>
          </w:p>
        </w:tc>
      </w:tr>
      <w:tr w:rsidR="002B3DFE" w:rsidRPr="005D6DD5" w:rsidTr="00046FEF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CHEIRO VERDE 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30 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3,00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60,00</w:t>
            </w:r>
          </w:p>
        </w:tc>
      </w:tr>
      <w:tr w:rsidR="002B3DFE" w:rsidRPr="005D6DD5" w:rsidTr="00046FEF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CHUCHU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3,00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150,00</w:t>
            </w:r>
          </w:p>
        </w:tc>
      </w:tr>
      <w:tr w:rsidR="002B3DFE" w:rsidRPr="005D6DD5" w:rsidTr="00046FEF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COUVE 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MÇ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40 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5,29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158,70</w:t>
            </w:r>
          </w:p>
        </w:tc>
      </w:tr>
      <w:tr w:rsidR="002B3DFE" w:rsidRPr="005D6DD5" w:rsidTr="00046FEF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FARINHA DE MANDIOCA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60 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8,07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484,20</w:t>
            </w:r>
          </w:p>
        </w:tc>
      </w:tr>
      <w:tr w:rsidR="002B3DFE" w:rsidRPr="005D6DD5" w:rsidTr="00046FEF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120 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1,85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222,00</w:t>
            </w:r>
          </w:p>
        </w:tc>
      </w:tr>
      <w:tr w:rsidR="002B3DFE" w:rsidRPr="005D6DD5" w:rsidTr="00046FEF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120 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3,51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421,20</w:t>
            </w:r>
          </w:p>
        </w:tc>
      </w:tr>
      <w:tr w:rsidR="002B3DFE" w:rsidRPr="005D6DD5" w:rsidTr="00046FEF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 DESCASCADA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70 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4,02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281,40</w:t>
            </w:r>
          </w:p>
        </w:tc>
      </w:tr>
      <w:tr w:rsidR="002B3DFE" w:rsidRPr="005D6DD5" w:rsidTr="00046FEF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60 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1,85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111,00</w:t>
            </w:r>
          </w:p>
        </w:tc>
      </w:tr>
      <w:tr w:rsidR="002B3DFE" w:rsidRPr="005D6DD5" w:rsidTr="00046FEF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MILHO VERDE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110 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4,37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480,70</w:t>
            </w:r>
          </w:p>
        </w:tc>
      </w:tr>
      <w:tr w:rsidR="002B3DFE" w:rsidRPr="005D6DD5" w:rsidTr="00046FEF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POLPA DE FRUTA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60 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14,46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867,60</w:t>
            </w:r>
          </w:p>
        </w:tc>
      </w:tr>
      <w:tr w:rsidR="002B3DFE" w:rsidRPr="005D6DD5" w:rsidTr="00046FEF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REPOLHO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70 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3,54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247,80</w:t>
            </w:r>
          </w:p>
        </w:tc>
      </w:tr>
      <w:tr w:rsidR="002B3DFE" w:rsidRPr="005D6DD5" w:rsidTr="00046FEF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80 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3,99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319,20</w:t>
            </w:r>
          </w:p>
        </w:tc>
      </w:tr>
      <w:tr w:rsidR="002B3DFE" w:rsidRPr="005D6DD5" w:rsidTr="00046FEF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DFE" w:rsidRPr="002137BF" w:rsidRDefault="002B3DFE" w:rsidP="00046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 w:rsidRPr="002137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7.556,95</w:t>
            </w:r>
          </w:p>
        </w:tc>
      </w:tr>
    </w:tbl>
    <w:p w:rsidR="0037682E" w:rsidRDefault="0037682E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lastRenderedPageBreak/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37682E" w:rsidRPr="002142BC" w:rsidRDefault="0037682E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37682E" w:rsidRPr="002142BC" w:rsidRDefault="0037682E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7682E" w:rsidRPr="002142BC" w:rsidRDefault="0037682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37682E" w:rsidRDefault="0037682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37682E" w:rsidRPr="002142BC" w:rsidRDefault="0037682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7682E" w:rsidRPr="002142BC" w:rsidRDefault="0037682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37682E" w:rsidRDefault="0037682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37682E" w:rsidRPr="002142BC" w:rsidRDefault="0037682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7682E" w:rsidRPr="002142BC" w:rsidRDefault="0037682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37682E" w:rsidRPr="002142BC" w:rsidRDefault="0037682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37682E" w:rsidRPr="002142BC" w:rsidRDefault="0037682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37682E" w:rsidRPr="002142BC" w:rsidRDefault="0037682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37682E" w:rsidRPr="00A23C18" w:rsidRDefault="0037682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37682E" w:rsidRDefault="0037682E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37682E" w:rsidRDefault="0037682E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7682E" w:rsidRPr="002142BC" w:rsidRDefault="0037682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37682E" w:rsidRPr="002142BC" w:rsidRDefault="0037682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37682E" w:rsidRPr="002142BC" w:rsidRDefault="0037682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37682E" w:rsidRPr="002142BC" w:rsidRDefault="0037682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37682E" w:rsidRDefault="0037682E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37682E" w:rsidRDefault="0037682E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37682E" w:rsidRDefault="0037682E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7682E" w:rsidRPr="002142BC" w:rsidRDefault="0037682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37682E" w:rsidRPr="002142BC" w:rsidRDefault="0037682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37682E" w:rsidRPr="002142BC" w:rsidRDefault="0037682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37682E" w:rsidRPr="002142BC" w:rsidRDefault="0037682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37682E" w:rsidRPr="002142BC" w:rsidRDefault="0037682E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37682E" w:rsidRPr="002142BC" w:rsidRDefault="0037682E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37682E" w:rsidRPr="002142BC" w:rsidRDefault="0037682E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37682E" w:rsidRPr="00D35EFE" w:rsidRDefault="0037682E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37682E" w:rsidRDefault="0037682E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37682E" w:rsidRDefault="0037682E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37682E" w:rsidRPr="002D3F7C" w:rsidRDefault="0037682E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37682E" w:rsidRPr="002142BC" w:rsidRDefault="0037682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37682E" w:rsidRPr="002142BC" w:rsidRDefault="0037682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37682E" w:rsidRPr="00C661CC" w:rsidRDefault="0037682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37682E" w:rsidRPr="002142BC" w:rsidRDefault="0037682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5.3.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37682E" w:rsidRPr="002142BC" w:rsidRDefault="0037682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37682E" w:rsidRDefault="0037682E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37682E" w:rsidRPr="002142BC" w:rsidRDefault="0037682E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37682E" w:rsidRPr="002142BC" w:rsidRDefault="0037682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6. CRITÉRIOS DE SELEÇÃO DOS BENEFICIÁRIOS</w:t>
      </w:r>
    </w:p>
    <w:p w:rsidR="0037682E" w:rsidRPr="002142BC" w:rsidRDefault="0037682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37682E" w:rsidRPr="000360DE" w:rsidRDefault="0037682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37682E" w:rsidRPr="002142BC" w:rsidRDefault="0037682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terá prioridade sobre os demais grupos;</w:t>
      </w:r>
    </w:p>
    <w:p w:rsidR="0037682E" w:rsidRPr="0025098A" w:rsidRDefault="0037682E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37682E" w:rsidRPr="002142BC" w:rsidRDefault="0037682E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37682E" w:rsidRPr="002142BC" w:rsidRDefault="0037682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37682E" w:rsidRPr="002142BC" w:rsidRDefault="0037682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assentamentos de reforma agrária, as comunidades tradicionais indígenas e as comunidades quilombolas, não havendo prioridade entre estes;</w:t>
      </w:r>
    </w:p>
    <w:p w:rsidR="0037682E" w:rsidRPr="002142BC" w:rsidRDefault="0037682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37682E" w:rsidRPr="002142BC" w:rsidRDefault="0037682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37682E" w:rsidRPr="00212348" w:rsidRDefault="0037682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37682E" w:rsidRPr="00DA7F8A" w:rsidRDefault="0037682E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37682E" w:rsidRPr="00DA7F8A" w:rsidRDefault="0037682E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 xml:space="preserve"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</w:t>
      </w:r>
      <w:r w:rsidRPr="00DA7F8A">
        <w:rPr>
          <w:rFonts w:ascii="Times New Roman" w:hAnsi="Times New Roman" w:cs="Times New Roman"/>
          <w:sz w:val="24"/>
          <w:szCs w:val="24"/>
        </w:rPr>
        <w:lastRenderedPageBreak/>
        <w:t>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37682E" w:rsidRPr="00DA7F8A" w:rsidRDefault="0037682E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37682E" w:rsidRDefault="0037682E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37682E" w:rsidRPr="002142BC" w:rsidRDefault="0037682E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37682E" w:rsidRPr="002142BC" w:rsidRDefault="0037682E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37682E" w:rsidRPr="002142BC" w:rsidRDefault="0037682E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37682E" w:rsidRPr="008D05C0" w:rsidRDefault="0037682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D05C0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37682E" w:rsidRPr="008D05C0" w:rsidRDefault="0037682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37682E" w:rsidRPr="008D05C0" w:rsidRDefault="0037682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D05C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37682E" w:rsidRPr="008D05C0" w:rsidRDefault="0037682E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37682E" w:rsidRPr="008D05C0" w:rsidRDefault="0037682E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37682E" w:rsidRPr="008D05C0" w:rsidRDefault="0037682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37682E" w:rsidRPr="002142BC" w:rsidRDefault="0037682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2 – PROJETO DE VENDA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37682E" w:rsidRPr="00796030" w:rsidRDefault="0037682E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37682E" w:rsidRPr="002142BC" w:rsidRDefault="0037682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37682E" w:rsidRPr="002142BC" w:rsidRDefault="0037682E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37682E" w:rsidRPr="002142BC" w:rsidRDefault="0037682E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37682E" w:rsidRDefault="0037682E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37682E" w:rsidRPr="00A94824" w:rsidRDefault="0037682E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37682E" w:rsidRPr="0067742C" w:rsidRDefault="0037682E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37682E" w:rsidRDefault="0037682E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B97B81">
        <w:rPr>
          <w:rFonts w:ascii="Times New Roman" w:hAnsi="Times New Roman" w:cs="Times New Roman"/>
          <w:b/>
          <w:noProof/>
          <w:sz w:val="24"/>
          <w:szCs w:val="24"/>
        </w:rPr>
        <w:t>Escola Estadual José de Faria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97B81">
        <w:rPr>
          <w:rFonts w:ascii="Times New Roman" w:hAnsi="Times New Roman" w:cs="Times New Roman"/>
          <w:b/>
          <w:bCs/>
          <w:noProof/>
          <w:sz w:val="24"/>
          <w:szCs w:val="24"/>
        </w:rPr>
        <w:t>Praça Otávio Peres Martins, N°684,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97B81">
        <w:rPr>
          <w:rFonts w:ascii="Times New Roman" w:hAnsi="Times New Roman" w:cs="Times New Roman"/>
          <w:b/>
          <w:bCs/>
          <w:noProof/>
          <w:sz w:val="24"/>
          <w:szCs w:val="24"/>
        </w:rPr>
        <w:t>Edéia-GO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37682E" w:rsidRPr="00A94824" w:rsidRDefault="0037682E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682E" w:rsidRPr="0067742C" w:rsidRDefault="0037682E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37682E" w:rsidRDefault="0037682E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B97B81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Escola Estadual José de Faria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97B81">
        <w:rPr>
          <w:rFonts w:ascii="Times New Roman" w:hAnsi="Times New Roman" w:cs="Times New Roman"/>
          <w:b/>
          <w:bCs/>
          <w:noProof/>
          <w:sz w:val="24"/>
          <w:szCs w:val="24"/>
        </w:rPr>
        <w:t>Praça Otávio Peres Martins, N°684,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97B81">
        <w:rPr>
          <w:rFonts w:ascii="Times New Roman" w:hAnsi="Times New Roman" w:cs="Times New Roman"/>
          <w:b/>
          <w:bCs/>
          <w:noProof/>
          <w:sz w:val="24"/>
          <w:szCs w:val="24"/>
        </w:rPr>
        <w:t>Edéia-GO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37682E" w:rsidRDefault="0037682E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37682E" w:rsidRPr="002142BC" w:rsidRDefault="0037682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37682E" w:rsidRDefault="0037682E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37682E" w:rsidRDefault="0037682E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7682E" w:rsidRDefault="0037682E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7682E" w:rsidRPr="0081507D" w:rsidRDefault="0037682E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37682E" w:rsidRPr="002142BC" w:rsidRDefault="0037682E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37682E" w:rsidRPr="002142BC" w:rsidRDefault="0037682E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37682E" w:rsidRPr="002142BC" w:rsidRDefault="0037682E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37682E" w:rsidRPr="00202E28" w:rsidRDefault="0037682E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37682E" w:rsidRDefault="0037682E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37682E" w:rsidRDefault="0037682E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37682E" w:rsidRPr="002142BC" w:rsidRDefault="0037682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37682E" w:rsidRDefault="0037682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37682E" w:rsidRPr="002C2B84" w:rsidRDefault="0037682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37682E" w:rsidRPr="002C2B84" w:rsidRDefault="0037682E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37682E" w:rsidRPr="002C2B84" w:rsidRDefault="0037682E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37682E" w:rsidRPr="002C2B84" w:rsidRDefault="0037682E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37682E" w:rsidRPr="002142BC" w:rsidRDefault="0037682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37682E" w:rsidRPr="002142BC" w:rsidRDefault="0037682E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37682E" w:rsidRPr="00F67F20" w:rsidRDefault="0037682E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37682E" w:rsidRPr="002142BC" w:rsidRDefault="0037682E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37682E" w:rsidRDefault="0037682E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 xml:space="preserve">conforme artigo 32 da Lei Federal nº </w:t>
      </w:r>
      <w:r w:rsidRPr="00E66FE9">
        <w:rPr>
          <w:rFonts w:ascii="Times New Roman" w:hAnsi="Times New Roman" w:cs="Times New Roman"/>
          <w:color w:val="auto"/>
        </w:rPr>
        <w:lastRenderedPageBreak/>
        <w:t>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</w:t>
      </w:r>
      <w:proofErr w:type="gramStart"/>
      <w:r w:rsidRPr="009B2B37">
        <w:rPr>
          <w:rFonts w:ascii="Times New Roman" w:hAnsi="Times New Roman" w:cs="Times New Roman"/>
          <w:color w:val="auto"/>
        </w:rPr>
        <w:t xml:space="preserve">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</w:t>
      </w:r>
      <w:proofErr w:type="gramEnd"/>
      <w:r w:rsidRPr="009B2B37">
        <w:rPr>
          <w:rFonts w:ascii="Times New Roman" w:hAnsi="Times New Roman" w:cs="Times New Roman"/>
          <w:color w:val="auto"/>
        </w:rPr>
        <w:t xml:space="preserve">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37682E" w:rsidRPr="005B7D74" w:rsidRDefault="0037682E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2B3DFE" w:rsidRDefault="002B3DFE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7682E" w:rsidRPr="00D34E58" w:rsidRDefault="0037682E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4E5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B97B81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Edéia-GO</w:t>
      </w:r>
      <w:r w:rsidRPr="00D34E5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D34E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3C1D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22 </w:t>
      </w:r>
      <w:r w:rsidRPr="00D34E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3C1D41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D34E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D34E58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D34E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2017.</w:t>
      </w:r>
    </w:p>
    <w:p w:rsidR="0037682E" w:rsidRPr="00D34E58" w:rsidRDefault="0037682E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7682E" w:rsidRPr="00D34E58" w:rsidRDefault="0037682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97B81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Alessandra Ferreira Carrijo Guimarães      532.684.901-15</w:t>
      </w:r>
    </w:p>
    <w:p w:rsidR="0037682E" w:rsidRPr="00D34E58" w:rsidRDefault="0037682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4E58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37682E" w:rsidRPr="00D34E58" w:rsidRDefault="0037682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7682E" w:rsidRPr="00D34E58" w:rsidRDefault="0037682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97B81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Escola Estadual José de Faria</w:t>
      </w:r>
    </w:p>
    <w:p w:rsidR="0037682E" w:rsidRDefault="0037682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37682E" w:rsidSect="0037682E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D34E58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37682E" w:rsidRPr="00D34E58" w:rsidRDefault="0037682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37682E" w:rsidRPr="00D34E58" w:rsidSect="0037682E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82E" w:rsidRDefault="0037682E" w:rsidP="004C0DC1">
      <w:pPr>
        <w:spacing w:after="0" w:line="240" w:lineRule="auto"/>
      </w:pPr>
      <w:r>
        <w:separator/>
      </w:r>
    </w:p>
  </w:endnote>
  <w:endnote w:type="continuationSeparator" w:id="0">
    <w:p w:rsidR="0037682E" w:rsidRDefault="0037682E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82E" w:rsidRDefault="0037682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82E" w:rsidRDefault="0037682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37682E" w:rsidRPr="009A613B" w:rsidRDefault="0037682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37682E" w:rsidRPr="004667FA" w:rsidRDefault="0037682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37682E" w:rsidRDefault="0037682E" w:rsidP="00882B6E">
    <w:pPr>
      <w:pStyle w:val="Rodap"/>
    </w:pPr>
  </w:p>
  <w:p w:rsidR="0037682E" w:rsidRPr="00283531" w:rsidRDefault="0037682E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82E" w:rsidRDefault="0037682E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82B6E" w:rsidRPr="009A613B" w:rsidRDefault="00882B6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82B6E" w:rsidRPr="004667FA" w:rsidRDefault="00882B6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82B6E" w:rsidRDefault="00882B6E" w:rsidP="00882B6E">
    <w:pPr>
      <w:pStyle w:val="Rodap"/>
    </w:pPr>
  </w:p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82E" w:rsidRDefault="0037682E" w:rsidP="004C0DC1">
      <w:pPr>
        <w:spacing w:after="0" w:line="240" w:lineRule="auto"/>
      </w:pPr>
      <w:r>
        <w:separator/>
      </w:r>
    </w:p>
  </w:footnote>
  <w:footnote w:type="continuationSeparator" w:id="0">
    <w:p w:rsidR="0037682E" w:rsidRDefault="0037682E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82E" w:rsidRDefault="0037682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82E" w:rsidRDefault="0037682E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82E" w:rsidRDefault="0037682E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03E9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48C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3DFE"/>
    <w:rsid w:val="002B609F"/>
    <w:rsid w:val="002C25D7"/>
    <w:rsid w:val="002C2B84"/>
    <w:rsid w:val="002D3F7C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7682E"/>
    <w:rsid w:val="003806E7"/>
    <w:rsid w:val="003977F8"/>
    <w:rsid w:val="003A52A2"/>
    <w:rsid w:val="003B6E60"/>
    <w:rsid w:val="003C07A6"/>
    <w:rsid w:val="003C1D41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05C0"/>
    <w:rsid w:val="008D216C"/>
    <w:rsid w:val="008F18A2"/>
    <w:rsid w:val="008F1E6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4E58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AA3DB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D23E54-C98D-4FB5-B0D1-FE18AB9E6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2622</Words>
  <Characters>14163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4</cp:revision>
  <cp:lastPrinted>2016-05-12T13:00:00Z</cp:lastPrinted>
  <dcterms:created xsi:type="dcterms:W3CDTF">2017-11-09T16:36:00Z</dcterms:created>
  <dcterms:modified xsi:type="dcterms:W3CDTF">2017-11-20T19:28:00Z</dcterms:modified>
</cp:coreProperties>
</file>