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B2B" w:rsidRDefault="00182B2B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182B2B" w:rsidRDefault="00182B2B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01/2018</w:t>
      </w:r>
    </w:p>
    <w:p w:rsidR="00182B2B" w:rsidRPr="002142BC" w:rsidRDefault="00182B2B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Referente ao 1º Semestre de 2018</w:t>
      </w:r>
    </w:p>
    <w:p w:rsidR="00182B2B" w:rsidRPr="002142BC" w:rsidRDefault="00182B2B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82B2B" w:rsidRPr="002142BC" w:rsidRDefault="00182B2B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182B2B" w:rsidRPr="002142BC" w:rsidRDefault="00182B2B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82B2B" w:rsidRPr="00FC73F7" w:rsidRDefault="00182B2B" w:rsidP="008150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FC73F7">
        <w:rPr>
          <w:rFonts w:ascii="Times New Roman" w:hAnsi="Times New Roman" w:cs="Times New Roman"/>
          <w:sz w:val="24"/>
          <w:szCs w:val="24"/>
        </w:rPr>
        <w:t xml:space="preserve">O </w:t>
      </w:r>
      <w:r w:rsidRPr="00FC73F7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="00DF4410" w:rsidRPr="00DC33FC">
        <w:rPr>
          <w:rFonts w:ascii="Times New Roman" w:hAnsi="Times New Roman" w:cs="Times New Roman"/>
          <w:b/>
          <w:bCs/>
          <w:noProof/>
          <w:sz w:val="24"/>
          <w:szCs w:val="24"/>
        </w:rPr>
        <w:t>VICENÇA MARIA DE JESUS</w:t>
      </w:r>
      <w:r w:rsidRPr="00FC73F7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DC33FC">
        <w:rPr>
          <w:rFonts w:ascii="Times New Roman" w:hAnsi="Times New Roman" w:cs="Times New Roman"/>
          <w:b/>
          <w:bCs/>
          <w:noProof/>
          <w:sz w:val="24"/>
          <w:szCs w:val="24"/>
        </w:rPr>
        <w:t>00.665.771/0001-06</w:t>
      </w:r>
      <w:r w:rsidRPr="00FC73F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C73F7">
        <w:rPr>
          <w:rFonts w:ascii="Times New Roman" w:hAnsi="Times New Roman" w:cs="Times New Roman"/>
          <w:sz w:val="24"/>
          <w:szCs w:val="24"/>
        </w:rPr>
        <w:t>pessoa jurídica de direito público interno, da</w:t>
      </w:r>
      <w:r w:rsidRPr="00FC73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F4410" w:rsidRPr="00DC33FC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 VICENÇA MARIA DE JESUS</w:t>
      </w:r>
      <w:r w:rsidR="00DF4410" w:rsidRPr="00FC73F7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FC73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C73F7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DC33FC">
        <w:rPr>
          <w:rFonts w:ascii="Times New Roman" w:hAnsi="Times New Roman" w:cs="Times New Roman"/>
          <w:b/>
          <w:noProof/>
          <w:sz w:val="24"/>
          <w:szCs w:val="24"/>
        </w:rPr>
        <w:t>ITAPACI</w:t>
      </w:r>
      <w:r w:rsidRPr="00FC73F7">
        <w:rPr>
          <w:rFonts w:ascii="Times New Roman" w:hAnsi="Times New Roman" w:cs="Times New Roman"/>
          <w:sz w:val="24"/>
          <w:szCs w:val="24"/>
        </w:rPr>
        <w:t xml:space="preserve">, </w:t>
      </w:r>
      <w:r w:rsidRPr="00FC73F7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FC73F7">
        <w:rPr>
          <w:rFonts w:ascii="Times New Roman" w:hAnsi="Times New Roman" w:cs="Times New Roman"/>
          <w:b/>
          <w:bCs/>
          <w:sz w:val="24"/>
          <w:szCs w:val="24"/>
        </w:rPr>
        <w:t xml:space="preserve">COORDENAÇÃO REGIONAL DE ESTADO DE EDUCAÇÃO, CULTURA E ESPORTE </w:t>
      </w:r>
      <w:r w:rsidRPr="00DC33FC">
        <w:rPr>
          <w:rFonts w:ascii="Times New Roman" w:hAnsi="Times New Roman" w:cs="Times New Roman"/>
          <w:b/>
          <w:bCs/>
          <w:noProof/>
          <w:sz w:val="24"/>
          <w:szCs w:val="24"/>
        </w:rPr>
        <w:t>ITAPACI</w:t>
      </w:r>
      <w:r w:rsidRPr="00FC73F7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="00DF4410" w:rsidRPr="00DC33FC">
        <w:rPr>
          <w:rFonts w:ascii="Times New Roman" w:hAnsi="Times New Roman" w:cs="Times New Roman"/>
          <w:b/>
          <w:noProof/>
          <w:sz w:val="24"/>
          <w:szCs w:val="24"/>
        </w:rPr>
        <w:t>ANDRÉA MARIA VILELA SILVEIRA</w:t>
      </w:r>
      <w:r w:rsidRPr="00FC73F7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DC33FC">
        <w:rPr>
          <w:rFonts w:ascii="Times New Roman" w:hAnsi="Times New Roman" w:cs="Times New Roman"/>
          <w:b/>
          <w:noProof/>
          <w:sz w:val="24"/>
          <w:szCs w:val="24"/>
        </w:rPr>
        <w:t>924.501.216-68</w:t>
      </w:r>
      <w:r w:rsidRPr="00FC73F7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DC33FC">
        <w:rPr>
          <w:rFonts w:ascii="Times New Roman" w:hAnsi="Times New Roman" w:cs="Times New Roman"/>
          <w:b/>
          <w:noProof/>
          <w:sz w:val="24"/>
          <w:szCs w:val="24"/>
        </w:rPr>
        <w:t>6.778.789 SSP/MG</w:t>
      </w:r>
      <w:r w:rsidRPr="00FC73F7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</w:t>
      </w:r>
      <w:r w:rsidR="00742470">
        <w:rPr>
          <w:rFonts w:ascii="Times New Roman" w:hAnsi="Times New Roman" w:cs="Times New Roman"/>
          <w:sz w:val="24"/>
          <w:szCs w:val="24"/>
        </w:rPr>
        <w:t xml:space="preserve">período de </w:t>
      </w:r>
      <w:r w:rsidR="00742470">
        <w:rPr>
          <w:rFonts w:ascii="Times New Roman" w:hAnsi="Times New Roman" w:cs="Times New Roman"/>
          <w:b/>
          <w:sz w:val="24"/>
          <w:szCs w:val="24"/>
        </w:rPr>
        <w:t>22</w:t>
      </w:r>
      <w:r w:rsidR="00742470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742470">
        <w:rPr>
          <w:rFonts w:ascii="Times New Roman" w:hAnsi="Times New Roman" w:cs="Times New Roman"/>
          <w:b/>
          <w:sz w:val="24"/>
          <w:szCs w:val="24"/>
        </w:rPr>
        <w:t xml:space="preserve">29 </w:t>
      </w:r>
      <w:r w:rsidR="00742470">
        <w:rPr>
          <w:rFonts w:ascii="Times New Roman" w:hAnsi="Times New Roman" w:cs="Times New Roman"/>
          <w:sz w:val="24"/>
          <w:szCs w:val="24"/>
        </w:rPr>
        <w:t>de</w:t>
      </w:r>
      <w:r w:rsidR="007424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2470">
        <w:rPr>
          <w:rFonts w:ascii="Times New Roman" w:hAnsi="Times New Roman" w:cs="Times New Roman"/>
          <w:sz w:val="24"/>
          <w:szCs w:val="24"/>
        </w:rPr>
        <w:t xml:space="preserve">junho de 2018. Os Grupos Formais/Informais deverão apresentar a documentação de habilitação e o Projeto de Venda até o </w:t>
      </w:r>
      <w:r w:rsidR="00742470">
        <w:rPr>
          <w:rFonts w:ascii="Times New Roman" w:hAnsi="Times New Roman" w:cs="Times New Roman"/>
          <w:b/>
          <w:bCs/>
          <w:sz w:val="24"/>
          <w:szCs w:val="24"/>
        </w:rPr>
        <w:t>dia 14 de dezembro de 2017</w:t>
      </w:r>
      <w:r w:rsidRPr="00FC73F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C73F7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FC73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C33FC">
        <w:rPr>
          <w:rFonts w:ascii="Times New Roman" w:hAnsi="Times New Roman" w:cs="Times New Roman"/>
          <w:b/>
          <w:bCs/>
          <w:noProof/>
          <w:sz w:val="24"/>
          <w:szCs w:val="24"/>
        </w:rPr>
        <w:t>Rua 01, s/nº, Vila Santana. Itapaci-GO. CEP 76.360.000</w:t>
      </w:r>
      <w:r w:rsidRPr="00FC73F7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DC33FC">
        <w:rPr>
          <w:rFonts w:ascii="Times New Roman" w:hAnsi="Times New Roman" w:cs="Times New Roman"/>
          <w:b/>
          <w:bCs/>
          <w:noProof/>
          <w:sz w:val="24"/>
          <w:szCs w:val="24"/>
        </w:rPr>
        <w:t>ITAPACI</w:t>
      </w:r>
      <w:r w:rsidRPr="00FC73F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82B2B" w:rsidRPr="00FC73F7" w:rsidRDefault="00182B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182B2B" w:rsidRPr="002142BC" w:rsidRDefault="00182B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182B2B" w:rsidRPr="00FA7A4D" w:rsidRDefault="00182B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182B2B" w:rsidRPr="0081507D" w:rsidRDefault="00182B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UIRIDOS DA AGRICULTURA FAMILIAR.</w:t>
      </w:r>
    </w:p>
    <w:tbl>
      <w:tblPr>
        <w:tblpPr w:leftFromText="141" w:rightFromText="141" w:horzAnchor="margin" w:tblpXSpec="center" w:tblpY="-420"/>
        <w:tblW w:w="9816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6"/>
        <w:gridCol w:w="1415"/>
        <w:gridCol w:w="1702"/>
        <w:gridCol w:w="1417"/>
        <w:gridCol w:w="2126"/>
      </w:tblGrid>
      <w:tr w:rsidR="00FA7A4D" w:rsidRPr="002142BC" w:rsidTr="00C118B0">
        <w:trPr>
          <w:tblCellSpacing w:w="0" w:type="dxa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A7A4D" w:rsidRPr="002142BC" w:rsidRDefault="00FA7A4D" w:rsidP="00C118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lastRenderedPageBreak/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A7A4D" w:rsidRPr="002142BC" w:rsidRDefault="00FA7A4D" w:rsidP="00C118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A7A4D" w:rsidRPr="002142BC" w:rsidRDefault="00FA7A4D" w:rsidP="00C118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A7A4D" w:rsidRPr="002142BC" w:rsidRDefault="00FA7A4D" w:rsidP="00C118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FA7A4D" w:rsidRPr="002142BC" w:rsidRDefault="00FA7A4D" w:rsidP="00C118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A7A4D" w:rsidRPr="002142BC" w:rsidRDefault="00FA7A4D" w:rsidP="00C118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FA7A4D" w:rsidRPr="002142BC" w:rsidTr="00C118B0">
        <w:trPr>
          <w:tblCellSpacing w:w="0" w:type="dxa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A7A4D" w:rsidRPr="002142BC" w:rsidRDefault="00FA7A4D" w:rsidP="00C118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A7A4D" w:rsidRPr="002142BC" w:rsidRDefault="00FA7A4D" w:rsidP="00C118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A7A4D" w:rsidRPr="002142BC" w:rsidRDefault="00FA7A4D" w:rsidP="00C118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A7A4D" w:rsidRPr="002142BC" w:rsidRDefault="00FA7A4D" w:rsidP="00C118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A7A4D" w:rsidRPr="002142BC" w:rsidRDefault="00FA7A4D" w:rsidP="00C118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A7A4D" w:rsidRPr="002142BC" w:rsidRDefault="00FA7A4D" w:rsidP="00C118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FA7A4D" w:rsidRPr="002142BC" w:rsidTr="00C118B0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A4D" w:rsidRPr="00E64BC2" w:rsidRDefault="00FA7A4D" w:rsidP="00C118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E64BC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A4D" w:rsidRPr="00E64BC2" w:rsidRDefault="00FA7A4D" w:rsidP="00C118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64B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A4D" w:rsidRPr="00E64BC2" w:rsidRDefault="00FA7A4D" w:rsidP="00C118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64B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A7A4D" w:rsidRPr="00E922EC" w:rsidRDefault="00FA7A4D" w:rsidP="00C118B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A7A4D" w:rsidRPr="00E922EC" w:rsidRDefault="00FA7A4D" w:rsidP="00C118B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A7A4D" w:rsidRPr="00E922EC" w:rsidRDefault="00FA7A4D" w:rsidP="00C118B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R$ 84,00</w:t>
            </w:r>
          </w:p>
        </w:tc>
      </w:tr>
      <w:tr w:rsidR="00FA7A4D" w:rsidRPr="002142BC" w:rsidTr="00C118B0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A4D" w:rsidRPr="00E64BC2" w:rsidRDefault="00FA7A4D" w:rsidP="00C118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E64BC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A4D" w:rsidRPr="00E64BC2" w:rsidRDefault="00FA7A4D" w:rsidP="00C118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64B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ABÓBORA CABOTIÁ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A4D" w:rsidRPr="00E64BC2" w:rsidRDefault="00FA7A4D" w:rsidP="00C118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64B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A7A4D" w:rsidRPr="00E922EC" w:rsidRDefault="00FA7A4D" w:rsidP="00C118B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A7A4D" w:rsidRPr="00E922EC" w:rsidRDefault="00FA7A4D" w:rsidP="00C118B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R$ 2,86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A7A4D" w:rsidRPr="00E922EC" w:rsidRDefault="00FA7A4D" w:rsidP="00C118B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R$ 88,66</w:t>
            </w:r>
          </w:p>
        </w:tc>
      </w:tr>
      <w:tr w:rsidR="00FA7A4D" w:rsidRPr="002142BC" w:rsidTr="00C118B0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7A4D" w:rsidRPr="00E64BC2" w:rsidRDefault="00FA7A4D" w:rsidP="00C118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E64BC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7A4D" w:rsidRPr="00E64BC2" w:rsidRDefault="00FA7A4D" w:rsidP="00C118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64B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AÇAFRÃO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7A4D" w:rsidRPr="00E64BC2" w:rsidRDefault="00FA7A4D" w:rsidP="00C118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64B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A7A4D" w:rsidRPr="00E922EC" w:rsidRDefault="00FA7A4D" w:rsidP="00C118B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A7A4D" w:rsidRPr="00E922EC" w:rsidRDefault="00FA7A4D" w:rsidP="00C118B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R$ 20,33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A7A4D" w:rsidRPr="00E922EC" w:rsidRDefault="00FA7A4D" w:rsidP="00C118B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R$ 121,98</w:t>
            </w:r>
          </w:p>
        </w:tc>
      </w:tr>
      <w:tr w:rsidR="00FA7A4D" w:rsidRPr="002142BC" w:rsidTr="00C118B0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7A4D" w:rsidRPr="00E64BC2" w:rsidRDefault="00FA7A4D" w:rsidP="00C118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E64BC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7A4D" w:rsidRPr="00E64BC2" w:rsidRDefault="00FA7A4D" w:rsidP="00C118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64B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7A4D" w:rsidRPr="00E64BC2" w:rsidRDefault="00FA7A4D" w:rsidP="00C118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64B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A7A4D" w:rsidRPr="00E922EC" w:rsidRDefault="00FA7A4D" w:rsidP="00C118B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A7A4D" w:rsidRPr="00E922EC" w:rsidRDefault="00FA7A4D" w:rsidP="00C118B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R$ 18,95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A7A4D" w:rsidRPr="00E922EC" w:rsidRDefault="00FA7A4D" w:rsidP="00C118B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R$ 265,30</w:t>
            </w:r>
          </w:p>
        </w:tc>
      </w:tr>
      <w:tr w:rsidR="00FA7A4D" w:rsidRPr="002142BC" w:rsidTr="00C118B0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7A4D" w:rsidRPr="00E64BC2" w:rsidRDefault="00FA7A4D" w:rsidP="00C118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E64BC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7A4D" w:rsidRPr="00E64BC2" w:rsidRDefault="00FA7A4D" w:rsidP="00C118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64B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ARROZ TIPO 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7A4D" w:rsidRPr="00E64BC2" w:rsidRDefault="00FA7A4D" w:rsidP="00C118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64B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A7A4D" w:rsidRPr="00E922EC" w:rsidRDefault="00FA7A4D" w:rsidP="00C118B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A7A4D" w:rsidRPr="00E922EC" w:rsidRDefault="00FA7A4D" w:rsidP="00C118B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R$ 2,51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A7A4D" w:rsidRPr="00E922EC" w:rsidRDefault="00FA7A4D" w:rsidP="00C118B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R$ 627,50</w:t>
            </w:r>
          </w:p>
        </w:tc>
      </w:tr>
      <w:tr w:rsidR="00FA7A4D" w:rsidRPr="002142BC" w:rsidTr="00C118B0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7A4D" w:rsidRPr="00E64BC2" w:rsidRDefault="00FA7A4D" w:rsidP="00C118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E64BC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7A4D" w:rsidRPr="00E64BC2" w:rsidRDefault="00FA7A4D" w:rsidP="00C118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64B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MARMELO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7A4D" w:rsidRPr="00E64BC2" w:rsidRDefault="00FA7A4D" w:rsidP="00C118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64B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A7A4D" w:rsidRPr="00E922EC" w:rsidRDefault="00FA7A4D" w:rsidP="00C118B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A7A4D" w:rsidRPr="00E922EC" w:rsidRDefault="00FA7A4D" w:rsidP="00C118B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R$ 3,43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A7A4D" w:rsidRPr="00E922EC" w:rsidRDefault="00FA7A4D" w:rsidP="00C118B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R$ 102,90</w:t>
            </w:r>
          </w:p>
        </w:tc>
      </w:tr>
      <w:tr w:rsidR="00FA7A4D" w:rsidRPr="002142BC" w:rsidTr="00C118B0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7A4D" w:rsidRPr="00E64BC2" w:rsidRDefault="00FA7A4D" w:rsidP="00C118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E64BC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7A4D" w:rsidRPr="00E64BC2" w:rsidRDefault="00FA7A4D" w:rsidP="00C118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64B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7A4D" w:rsidRPr="00E64BC2" w:rsidRDefault="00FA7A4D" w:rsidP="00C118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64B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A7A4D" w:rsidRPr="00E922EC" w:rsidRDefault="00FA7A4D" w:rsidP="00C118B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A7A4D" w:rsidRPr="00E922EC" w:rsidRDefault="00FA7A4D" w:rsidP="00C118B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R$ 3,45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A7A4D" w:rsidRPr="00E922EC" w:rsidRDefault="00FA7A4D" w:rsidP="00C118B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R$ 103,50</w:t>
            </w:r>
          </w:p>
        </w:tc>
      </w:tr>
      <w:tr w:rsidR="00FA7A4D" w:rsidRPr="002142BC" w:rsidTr="00C118B0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7A4D" w:rsidRPr="00E64BC2" w:rsidRDefault="00FA7A4D" w:rsidP="00C118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E64BC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7A4D" w:rsidRPr="00E64BC2" w:rsidRDefault="00FA7A4D" w:rsidP="00C118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64B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BETERRABA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7A4D" w:rsidRPr="00E64BC2" w:rsidRDefault="00FA7A4D" w:rsidP="00C118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64B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A7A4D" w:rsidRPr="00E922EC" w:rsidRDefault="00FA7A4D" w:rsidP="00C118B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A7A4D" w:rsidRPr="00E922EC" w:rsidRDefault="00FA7A4D" w:rsidP="00C118B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R$ 3,21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A7A4D" w:rsidRPr="00E922EC" w:rsidRDefault="00FA7A4D" w:rsidP="00C118B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R$ 16,05</w:t>
            </w:r>
          </w:p>
        </w:tc>
      </w:tr>
      <w:tr w:rsidR="00FA7A4D" w:rsidRPr="002142BC" w:rsidTr="00C118B0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7A4D" w:rsidRPr="00E64BC2" w:rsidRDefault="00FA7A4D" w:rsidP="00C118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E64BC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7A4D" w:rsidRPr="00E64BC2" w:rsidRDefault="00FA7A4D" w:rsidP="00C118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64B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CEBOLA DE CABEÇA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7A4D" w:rsidRPr="00E64BC2" w:rsidRDefault="00FA7A4D" w:rsidP="00C118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64B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A7A4D" w:rsidRPr="00E922EC" w:rsidRDefault="00FA7A4D" w:rsidP="00C118B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A7A4D" w:rsidRPr="00E922EC" w:rsidRDefault="00FA7A4D" w:rsidP="00C118B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R$ 3,08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A7A4D" w:rsidRPr="00E922EC" w:rsidRDefault="00FA7A4D" w:rsidP="00C118B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R$ 184,80</w:t>
            </w:r>
          </w:p>
        </w:tc>
      </w:tr>
      <w:tr w:rsidR="00FA7A4D" w:rsidRPr="002142BC" w:rsidTr="00C118B0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7A4D" w:rsidRPr="00E64BC2" w:rsidRDefault="00FA7A4D" w:rsidP="00C118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E64BC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7A4D" w:rsidRPr="00E64BC2" w:rsidRDefault="00FA7A4D" w:rsidP="00C118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64B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7A4D" w:rsidRPr="00E64BC2" w:rsidRDefault="00FA7A4D" w:rsidP="00C118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64B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A7A4D" w:rsidRPr="00E922EC" w:rsidRDefault="00FA7A4D" w:rsidP="00C118B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A7A4D" w:rsidRPr="00E922EC" w:rsidRDefault="00FA7A4D" w:rsidP="00C118B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R$ 2,77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A7A4D" w:rsidRPr="00E922EC" w:rsidRDefault="00FA7A4D" w:rsidP="00C118B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R$ 221,60</w:t>
            </w:r>
          </w:p>
        </w:tc>
      </w:tr>
      <w:tr w:rsidR="00FA7A4D" w:rsidRPr="002142BC" w:rsidTr="00C118B0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7A4D" w:rsidRPr="00E64BC2" w:rsidRDefault="00FA7A4D" w:rsidP="00C118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E64BC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7A4D" w:rsidRPr="00E64BC2" w:rsidRDefault="00FA7A4D" w:rsidP="00C118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64B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CHUCHU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7A4D" w:rsidRPr="00E64BC2" w:rsidRDefault="00FA7A4D" w:rsidP="00C118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64B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A7A4D" w:rsidRPr="00E922EC" w:rsidRDefault="00FA7A4D" w:rsidP="00C118B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A7A4D" w:rsidRPr="00E922EC" w:rsidRDefault="00FA7A4D" w:rsidP="00C118B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R$ 4,39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A7A4D" w:rsidRPr="00E922EC" w:rsidRDefault="00FA7A4D" w:rsidP="00C118B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R$ 65,85</w:t>
            </w:r>
          </w:p>
        </w:tc>
      </w:tr>
      <w:tr w:rsidR="00FA7A4D" w:rsidRPr="002142BC" w:rsidTr="00C118B0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7A4D" w:rsidRPr="00E64BC2" w:rsidRDefault="00FA7A4D" w:rsidP="00C118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E64BC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7A4D" w:rsidRPr="00E64BC2" w:rsidRDefault="00FA7A4D" w:rsidP="00C118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64B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FARINHA DE 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7A4D" w:rsidRPr="00E64BC2" w:rsidRDefault="00FA7A4D" w:rsidP="00C118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64B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A7A4D" w:rsidRPr="00E922EC" w:rsidRDefault="00FA7A4D" w:rsidP="00C118B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A7A4D" w:rsidRPr="00E922EC" w:rsidRDefault="00FA7A4D" w:rsidP="00C118B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R$ 5,75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A7A4D" w:rsidRPr="00E922EC" w:rsidRDefault="00FA7A4D" w:rsidP="00C118B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R$ 460,00</w:t>
            </w:r>
          </w:p>
        </w:tc>
      </w:tr>
      <w:tr w:rsidR="00FA7A4D" w:rsidRPr="002142BC" w:rsidTr="00C118B0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7A4D" w:rsidRPr="00E64BC2" w:rsidRDefault="00FA7A4D" w:rsidP="00C118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E64BC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7A4D" w:rsidRPr="00E64BC2" w:rsidRDefault="00FA7A4D" w:rsidP="00C118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64B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FEIJÃO TIPO 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7A4D" w:rsidRPr="00E64BC2" w:rsidRDefault="00FA7A4D" w:rsidP="00C118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64B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A7A4D" w:rsidRPr="00E922EC" w:rsidRDefault="00FA7A4D" w:rsidP="00C118B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A7A4D" w:rsidRPr="00E922EC" w:rsidRDefault="00FA7A4D" w:rsidP="00C118B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R$ 3,78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A7A4D" w:rsidRPr="00E922EC" w:rsidRDefault="00FA7A4D" w:rsidP="00C118B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R$ 189,00</w:t>
            </w:r>
          </w:p>
        </w:tc>
      </w:tr>
      <w:tr w:rsidR="00FA7A4D" w:rsidRPr="002142BC" w:rsidTr="00C118B0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7A4D" w:rsidRPr="00E64BC2" w:rsidRDefault="00FA7A4D" w:rsidP="00C118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E64BC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7A4D" w:rsidRPr="00E64BC2" w:rsidRDefault="00FA7A4D" w:rsidP="00C118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64B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7A4D" w:rsidRPr="00E64BC2" w:rsidRDefault="00FA7A4D" w:rsidP="00C118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64B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A7A4D" w:rsidRPr="00E922EC" w:rsidRDefault="00FA7A4D" w:rsidP="00C118B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A7A4D" w:rsidRPr="00E922EC" w:rsidRDefault="00FA7A4D" w:rsidP="00C118B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R$ 2,93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A7A4D" w:rsidRPr="00E922EC" w:rsidRDefault="00FA7A4D" w:rsidP="00C118B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R$ 58,60</w:t>
            </w:r>
          </w:p>
        </w:tc>
      </w:tr>
      <w:tr w:rsidR="00FA7A4D" w:rsidRPr="002142BC" w:rsidTr="00C118B0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7A4D" w:rsidRPr="00E64BC2" w:rsidRDefault="00FA7A4D" w:rsidP="00C118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E64BC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7A4D" w:rsidRPr="00E64BC2" w:rsidRDefault="00FA7A4D" w:rsidP="00C118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64B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LEITE UHT INTEGRAL 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7A4D" w:rsidRPr="00E64BC2" w:rsidRDefault="00FA7A4D" w:rsidP="00C118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64B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L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A7A4D" w:rsidRPr="00E922EC" w:rsidRDefault="00FA7A4D" w:rsidP="00C118B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A7A4D" w:rsidRPr="00E922EC" w:rsidRDefault="00FA7A4D" w:rsidP="00C118B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R$ 3,60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A7A4D" w:rsidRPr="00E922EC" w:rsidRDefault="00FA7A4D" w:rsidP="00C118B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R$ 43,95</w:t>
            </w:r>
          </w:p>
        </w:tc>
      </w:tr>
      <w:tr w:rsidR="00FA7A4D" w:rsidRPr="002142BC" w:rsidTr="00C118B0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7A4D" w:rsidRPr="00E64BC2" w:rsidRDefault="00FA7A4D" w:rsidP="00C118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E64BC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7A4D" w:rsidRPr="00E64BC2" w:rsidRDefault="00FA7A4D" w:rsidP="00C118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64B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LIMÃO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7A4D" w:rsidRPr="00E64BC2" w:rsidRDefault="00FA7A4D" w:rsidP="00C118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64B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A7A4D" w:rsidRPr="00E922EC" w:rsidRDefault="00FA7A4D" w:rsidP="00C118B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A7A4D" w:rsidRPr="00E922EC" w:rsidRDefault="00FA7A4D" w:rsidP="00C118B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R$ 7,38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A7A4D" w:rsidRPr="00E922EC" w:rsidRDefault="00FA7A4D" w:rsidP="00C118B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R$ 14,76</w:t>
            </w:r>
          </w:p>
        </w:tc>
      </w:tr>
      <w:tr w:rsidR="00FA7A4D" w:rsidRPr="002142BC" w:rsidTr="00C118B0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7A4D" w:rsidRPr="00E64BC2" w:rsidRDefault="00FA7A4D" w:rsidP="00C118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E64BC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lastRenderedPageBreak/>
              <w:t>17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7A4D" w:rsidRPr="00E64BC2" w:rsidRDefault="00FA7A4D" w:rsidP="00C118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64B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7A4D" w:rsidRPr="00E64BC2" w:rsidRDefault="00FA7A4D" w:rsidP="00C118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64B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A7A4D" w:rsidRPr="00E922EC" w:rsidRDefault="00FA7A4D" w:rsidP="00C118B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A7A4D" w:rsidRPr="00E922EC" w:rsidRDefault="00FA7A4D" w:rsidP="00C118B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R$ 3,47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A7A4D" w:rsidRPr="00E922EC" w:rsidRDefault="00FA7A4D" w:rsidP="00C118B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R$ 34,70</w:t>
            </w:r>
          </w:p>
        </w:tc>
      </w:tr>
      <w:tr w:rsidR="00FA7A4D" w:rsidRPr="002142BC" w:rsidTr="00C118B0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7A4D" w:rsidRPr="00E64BC2" w:rsidRDefault="00FA7A4D" w:rsidP="00C118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E64BC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7A4D" w:rsidRPr="00E64BC2" w:rsidRDefault="00FA7A4D" w:rsidP="00C118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64B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MANDIOCA DESCASCADA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7A4D" w:rsidRPr="00E64BC2" w:rsidRDefault="00FA7A4D" w:rsidP="00C118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64B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A7A4D" w:rsidRPr="00E922EC" w:rsidRDefault="00FA7A4D" w:rsidP="00C118B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A7A4D" w:rsidRPr="00E922EC" w:rsidRDefault="00FA7A4D" w:rsidP="00C118B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R$ 3,37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A7A4D" w:rsidRPr="00E922EC" w:rsidRDefault="00FA7A4D" w:rsidP="00C118B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R$ 272,97</w:t>
            </w:r>
          </w:p>
        </w:tc>
      </w:tr>
      <w:tr w:rsidR="00FA7A4D" w:rsidRPr="002142BC" w:rsidTr="00C118B0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7A4D" w:rsidRPr="00E64BC2" w:rsidRDefault="00FA7A4D" w:rsidP="00C118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E64BC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7A4D" w:rsidRPr="00E64BC2" w:rsidRDefault="00FA7A4D" w:rsidP="00C118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64B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ÓLEO DE SOJA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7A4D" w:rsidRPr="00E64BC2" w:rsidRDefault="00FA7A4D" w:rsidP="00C118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64B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A7A4D" w:rsidRPr="00E922EC" w:rsidRDefault="00FA7A4D" w:rsidP="00C118B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A7A4D" w:rsidRPr="00E922EC" w:rsidRDefault="00FA7A4D" w:rsidP="00C118B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R$ 3,23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A7A4D" w:rsidRPr="00E922EC" w:rsidRDefault="00FA7A4D" w:rsidP="00C118B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R$ 161,50</w:t>
            </w:r>
          </w:p>
        </w:tc>
      </w:tr>
      <w:tr w:rsidR="00FA7A4D" w:rsidRPr="002142BC" w:rsidTr="00C118B0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7A4D" w:rsidRPr="00E64BC2" w:rsidRDefault="00FA7A4D" w:rsidP="00C118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E64BC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7A4D" w:rsidRPr="00E64BC2" w:rsidRDefault="00FA7A4D" w:rsidP="00C118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64B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POLPA DE FRUTA 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7A4D" w:rsidRPr="00E64BC2" w:rsidRDefault="00FA7A4D" w:rsidP="00C118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64B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A7A4D" w:rsidRPr="00E922EC" w:rsidRDefault="00FA7A4D" w:rsidP="00C118B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A7A4D" w:rsidRPr="00E922EC" w:rsidRDefault="00FA7A4D" w:rsidP="00C118B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R$ 15,00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A7A4D" w:rsidRPr="00E922EC" w:rsidRDefault="00FA7A4D" w:rsidP="00C118B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R$ 150,00</w:t>
            </w:r>
          </w:p>
        </w:tc>
      </w:tr>
      <w:tr w:rsidR="00FA7A4D" w:rsidRPr="002142BC" w:rsidTr="00C118B0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7A4D" w:rsidRPr="00E64BC2" w:rsidRDefault="00FA7A4D" w:rsidP="00C118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E64BC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7A4D" w:rsidRPr="00E64BC2" w:rsidRDefault="00FA7A4D" w:rsidP="00C118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64B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POLPA DE FRUTA ACEROLA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7A4D" w:rsidRPr="00E64BC2" w:rsidRDefault="00FA7A4D" w:rsidP="00C118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64B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A7A4D" w:rsidRPr="00E922EC" w:rsidRDefault="00FA7A4D" w:rsidP="00C118B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A7A4D" w:rsidRPr="00E922EC" w:rsidRDefault="00FA7A4D" w:rsidP="00C118B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R$ 15,00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A7A4D" w:rsidRPr="00E922EC" w:rsidRDefault="00FA7A4D" w:rsidP="00C118B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R$ 150,00</w:t>
            </w:r>
          </w:p>
        </w:tc>
      </w:tr>
      <w:tr w:rsidR="00FA7A4D" w:rsidRPr="002142BC" w:rsidTr="00C118B0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7A4D" w:rsidRPr="00E64BC2" w:rsidRDefault="00FA7A4D" w:rsidP="00C118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E64BC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7A4D" w:rsidRPr="00E64BC2" w:rsidRDefault="00FA7A4D" w:rsidP="00C118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64B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POLPA DE FRUTA CAJU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7A4D" w:rsidRPr="00E64BC2" w:rsidRDefault="00FA7A4D" w:rsidP="00C118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64B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A7A4D" w:rsidRPr="00E922EC" w:rsidRDefault="00FA7A4D" w:rsidP="00C118B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A7A4D" w:rsidRPr="00E922EC" w:rsidRDefault="00FA7A4D" w:rsidP="00C118B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R$ 15,00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A7A4D" w:rsidRPr="00E922EC" w:rsidRDefault="00FA7A4D" w:rsidP="00C118B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R$ 150,00</w:t>
            </w:r>
          </w:p>
        </w:tc>
      </w:tr>
      <w:tr w:rsidR="00FA7A4D" w:rsidRPr="002142BC" w:rsidTr="00C118B0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7A4D" w:rsidRPr="00E64BC2" w:rsidRDefault="00FA7A4D" w:rsidP="00C118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E64BC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7A4D" w:rsidRPr="00E64BC2" w:rsidRDefault="00FA7A4D" w:rsidP="00C118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64B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POLPA DE FRUTA GOIABA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7A4D" w:rsidRPr="00E64BC2" w:rsidRDefault="00FA7A4D" w:rsidP="00C118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64B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A7A4D" w:rsidRPr="00E922EC" w:rsidRDefault="00FA7A4D" w:rsidP="00C118B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A7A4D" w:rsidRPr="00E922EC" w:rsidRDefault="00FA7A4D" w:rsidP="00C118B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R$ 15,00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A7A4D" w:rsidRPr="00E922EC" w:rsidRDefault="00FA7A4D" w:rsidP="00C118B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R$ 150,00</w:t>
            </w:r>
          </w:p>
        </w:tc>
      </w:tr>
      <w:tr w:rsidR="00FA7A4D" w:rsidRPr="002142BC" w:rsidTr="00C118B0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7A4D" w:rsidRPr="00E64BC2" w:rsidRDefault="00FA7A4D" w:rsidP="00C118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E64BC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7A4D" w:rsidRPr="00E64BC2" w:rsidRDefault="00FA7A4D" w:rsidP="00C118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64B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REPOLHO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7A4D" w:rsidRPr="00E64BC2" w:rsidRDefault="00FA7A4D" w:rsidP="00C118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64B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A7A4D" w:rsidRPr="00E922EC" w:rsidRDefault="00FA7A4D" w:rsidP="00C118B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A7A4D" w:rsidRPr="00E922EC" w:rsidRDefault="00FA7A4D" w:rsidP="00C118B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R$ 2,95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A7A4D" w:rsidRPr="00E922EC" w:rsidRDefault="00FA7A4D" w:rsidP="00C118B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R$ 29,50</w:t>
            </w:r>
          </w:p>
        </w:tc>
      </w:tr>
      <w:tr w:rsidR="00FA7A4D" w:rsidRPr="002142BC" w:rsidTr="00C118B0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7A4D" w:rsidRPr="00E64BC2" w:rsidRDefault="00FA7A4D" w:rsidP="00C118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E64BC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7A4D" w:rsidRPr="00E64BC2" w:rsidRDefault="00FA7A4D" w:rsidP="00C118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64B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7A4D" w:rsidRPr="00E64BC2" w:rsidRDefault="00FA7A4D" w:rsidP="00C118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64B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A7A4D" w:rsidRPr="00E922EC" w:rsidRDefault="00FA7A4D" w:rsidP="00C118B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A7A4D" w:rsidRPr="00E922EC" w:rsidRDefault="00FA7A4D" w:rsidP="00C118B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R$ 3,48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A7A4D" w:rsidRPr="00E922EC" w:rsidRDefault="00FA7A4D" w:rsidP="00C118B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R$ 34,80</w:t>
            </w:r>
          </w:p>
        </w:tc>
      </w:tr>
      <w:tr w:rsidR="00FA7A4D" w:rsidRPr="002142BC" w:rsidTr="00C118B0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7A4D" w:rsidRPr="00E64BC2" w:rsidRDefault="00FA7A4D" w:rsidP="00C118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E64BC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7A4D" w:rsidRPr="00E64BC2" w:rsidRDefault="00FA7A4D" w:rsidP="00C118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64B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VAGEM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7A4D" w:rsidRPr="00E64BC2" w:rsidRDefault="00FA7A4D" w:rsidP="00C118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64B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A7A4D" w:rsidRPr="00E922EC" w:rsidRDefault="00FA7A4D" w:rsidP="00C118B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A7A4D" w:rsidRPr="00E922EC" w:rsidRDefault="00FA7A4D" w:rsidP="00C118B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R$ 5,87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A7A4D" w:rsidRPr="00E922EC" w:rsidRDefault="00FA7A4D" w:rsidP="00C118B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R$ 29,35</w:t>
            </w:r>
          </w:p>
        </w:tc>
      </w:tr>
      <w:tr w:rsidR="00FA7A4D" w:rsidRPr="002142BC" w:rsidTr="00C118B0">
        <w:trPr>
          <w:tblCellSpacing w:w="0" w:type="dxa"/>
        </w:trPr>
        <w:tc>
          <w:tcPr>
            <w:tcW w:w="3917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7A4D" w:rsidRPr="004834F3" w:rsidRDefault="00FA7A4D" w:rsidP="00C118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4834F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 xml:space="preserve">Total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de to</w:t>
            </w:r>
            <w:r w:rsidRPr="004834F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 xml:space="preserve">dos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 xml:space="preserve">os </w:t>
            </w:r>
            <w:r w:rsidRPr="004834F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alimentos a serem adquiridos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7A4D" w:rsidRPr="004834F3" w:rsidRDefault="00FA7A4D" w:rsidP="00C118B0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4834F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R$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 xml:space="preserve"> 3.811,27</w:t>
            </w:r>
          </w:p>
        </w:tc>
      </w:tr>
    </w:tbl>
    <w:p w:rsidR="00182B2B" w:rsidRDefault="00182B2B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</w:t>
      </w:r>
      <w:r>
        <w:rPr>
          <w:rFonts w:ascii="Times New Roman" w:hAnsi="Times New Roman" w:cs="Times New Roman"/>
          <w:b/>
          <w:sz w:val="20"/>
          <w:szCs w:val="20"/>
        </w:rPr>
        <w:t xml:space="preserve"> nº26, de 17 de junho de 2013, alterada </w:t>
      </w:r>
      <w:r w:rsidRPr="00D5099A">
        <w:rPr>
          <w:rFonts w:ascii="Times New Roman" w:hAnsi="Times New Roman" w:cs="Times New Roman"/>
          <w:b/>
          <w:sz w:val="20"/>
          <w:szCs w:val="20"/>
        </w:rPr>
        <w:t>pela Resolução nº 4, de 2 de abril de 2015).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182B2B" w:rsidRPr="002142BC" w:rsidRDefault="00182B2B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Não podendo exceder o valor publicado. </w:t>
      </w:r>
    </w:p>
    <w:p w:rsidR="00182B2B" w:rsidRPr="002142BC" w:rsidRDefault="00182B2B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82B2B" w:rsidRPr="002142BC" w:rsidRDefault="00182B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182B2B" w:rsidRDefault="00182B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182B2B" w:rsidRPr="002142BC" w:rsidRDefault="00182B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82B2B" w:rsidRPr="002142BC" w:rsidRDefault="00182B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182B2B" w:rsidRDefault="00182B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Os Fornecedores da Agricultura Familiar poderão comercializar sua produção agrícola na forma de Fornecedores Individuais, Grupos Informais e Grupos Formais, de acordo com o Art. 27 da </w:t>
      </w:r>
      <w:r w:rsidRPr="00D509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Resolução nº 26, de 17 de junho de 2013.</w:t>
      </w:r>
    </w:p>
    <w:p w:rsidR="00182B2B" w:rsidRPr="002142BC" w:rsidRDefault="00182B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82B2B" w:rsidRPr="002142BC" w:rsidRDefault="00182B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182B2B" w:rsidRPr="002142BC" w:rsidRDefault="00182B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182B2B" w:rsidRPr="002142BC" w:rsidRDefault="00182B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182B2B" w:rsidRPr="002142BC" w:rsidRDefault="00182B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182B2B" w:rsidRPr="00A23C18" w:rsidRDefault="00182B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182B2B" w:rsidRDefault="00182B2B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182B2B" w:rsidRDefault="00182B2B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82B2B" w:rsidRPr="002142BC" w:rsidRDefault="00182B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182B2B" w:rsidRPr="002142BC" w:rsidRDefault="00182B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182B2B" w:rsidRPr="002142BC" w:rsidRDefault="00182B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182B2B" w:rsidRPr="002142BC" w:rsidRDefault="00182B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182B2B" w:rsidRDefault="00182B2B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182B2B" w:rsidRDefault="00182B2B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182B2B" w:rsidRDefault="00182B2B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82B2B" w:rsidRPr="002142BC" w:rsidRDefault="00182B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182B2B" w:rsidRPr="002142BC" w:rsidRDefault="00182B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182B2B" w:rsidRPr="002142BC" w:rsidRDefault="00182B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182B2B" w:rsidRPr="002142BC" w:rsidRDefault="00182B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182B2B" w:rsidRPr="002142BC" w:rsidRDefault="00182B2B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182B2B" w:rsidRPr="002142BC" w:rsidRDefault="00182B2B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182B2B" w:rsidRPr="002142BC" w:rsidRDefault="00182B2B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182B2B" w:rsidRPr="00D35EFE" w:rsidRDefault="00182B2B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182B2B" w:rsidRDefault="00182B2B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182B2B" w:rsidRDefault="00182B2B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182B2B" w:rsidRPr="002D3F7C" w:rsidRDefault="00182B2B" w:rsidP="001F5B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7C">
        <w:rPr>
          <w:rFonts w:ascii="Times New Roman" w:hAnsi="Times New Roman" w:cs="Times New Roman"/>
          <w:sz w:val="24"/>
          <w:szCs w:val="24"/>
        </w:rPr>
        <w:t>XIX - Na ausência ou desconformidade de qualquer desses documentos, fica facultado à CRECE, a abertura de prazo para a regularização da documentação (§4º do Art. 27 da Resolução nº 26/2013, com redação dada pela Resolução nº 04/2015, ambas do FNDE).</w:t>
      </w:r>
    </w:p>
    <w:p w:rsidR="00182B2B" w:rsidRPr="002142BC" w:rsidRDefault="00182B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período).</w:t>
      </w:r>
    </w:p>
    <w:p w:rsidR="00182B2B" w:rsidRPr="002142BC" w:rsidRDefault="00182B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1E45CD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1E45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não podendo alterar sua original configuração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182B2B" w:rsidRPr="00C661CC" w:rsidRDefault="00182B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(ão)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182B2B" w:rsidRPr="002142BC" w:rsidRDefault="00182B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(ão) selecionado(s) conforme critérios estabelecidos pelo art</w:t>
      </w:r>
      <w:r w:rsidRPr="00D5099A">
        <w:rPr>
          <w:rFonts w:ascii="Times New Roman" w:eastAsia="Times New Roman" w:hAnsi="Times New Roman" w:cs="Times New Roman"/>
          <w:sz w:val="24"/>
          <w:szCs w:val="24"/>
          <w:lang w:eastAsia="pt-BR"/>
        </w:rPr>
        <w:t>. 25 da Resolução n° 26, de 17 de junho de 2013;</w:t>
      </w:r>
    </w:p>
    <w:p w:rsidR="00182B2B" w:rsidRPr="002142BC" w:rsidRDefault="00182B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182B2B" w:rsidRDefault="00182B2B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182B2B" w:rsidRPr="002142BC" w:rsidRDefault="00182B2B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182B2B" w:rsidRPr="002142BC" w:rsidRDefault="00182B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182B2B" w:rsidRPr="002142BC" w:rsidRDefault="00182B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182B2B" w:rsidRPr="000360DE" w:rsidRDefault="00182B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60DE">
        <w:rPr>
          <w:rFonts w:ascii="Times New Roman" w:eastAsia="Times New Roman" w:hAnsi="Times New Roman" w:cs="Times New Roman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182B2B" w:rsidRPr="002142BC" w:rsidRDefault="00182B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terá prioridade sobre os demais grupos;</w:t>
      </w:r>
    </w:p>
    <w:p w:rsidR="00182B2B" w:rsidRPr="0025098A" w:rsidRDefault="00182B2B" w:rsidP="00DA7F8A">
      <w:pPr>
        <w:pStyle w:val="Subttulo"/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25098A">
        <w:rPr>
          <w:b w:val="0"/>
          <w:szCs w:val="24"/>
        </w:rPr>
        <w:lastRenderedPageBreak/>
        <w:t xml:space="preserve">II </w:t>
      </w:r>
      <w:r w:rsidRPr="0025098A">
        <w:rPr>
          <w:szCs w:val="24"/>
        </w:rPr>
        <w:t xml:space="preserve">- </w:t>
      </w:r>
      <w:r w:rsidRPr="0025098A">
        <w:rPr>
          <w:sz w:val="22"/>
          <w:szCs w:val="24"/>
        </w:rPr>
        <w:t>“</w:t>
      </w:r>
      <w:r w:rsidRPr="0025098A">
        <w:rPr>
          <w:b w:val="0"/>
          <w:sz w:val="22"/>
          <w:szCs w:val="24"/>
        </w:rPr>
        <w:t xml:space="preserve">O grupo de projetos de fornecedores do território rural terá prioridade sobre o do Estado e do País. (Território definido pelo Manual de </w:t>
      </w:r>
      <w:r w:rsidRPr="0025098A">
        <w:rPr>
          <w:b w:val="0"/>
          <w:sz w:val="22"/>
          <w:szCs w:val="24"/>
          <w:u w:val="single"/>
        </w:rPr>
        <w:t>Aquisição de Produtos da Agricultura Familiar para a Alimentação Escolar</w:t>
      </w:r>
      <w:r w:rsidRPr="0025098A">
        <w:rPr>
          <w:b w:val="0"/>
          <w:sz w:val="22"/>
          <w:szCs w:val="24"/>
        </w:rPr>
        <w:t xml:space="preserve">, disponível no site </w:t>
      </w:r>
      <w:hyperlink r:id="rId12" w:history="1">
        <w:r w:rsidRPr="0025098A">
          <w:rPr>
            <w:rStyle w:val="Hyperlink"/>
            <w:b w:val="0"/>
            <w:color w:val="auto"/>
            <w:sz w:val="22"/>
            <w:szCs w:val="24"/>
          </w:rPr>
          <w:t>www.sit.mda.gov.br/mapa.php</w:t>
        </w:r>
      </w:hyperlink>
      <w:r w:rsidRPr="0025098A">
        <w:rPr>
          <w:b w:val="0"/>
          <w:sz w:val="22"/>
          <w:szCs w:val="24"/>
        </w:rPr>
        <w:t xml:space="preserve">  atualizada para o ano de 2017.</w:t>
      </w:r>
      <w:r w:rsidRPr="0025098A">
        <w:rPr>
          <w:b w:val="0"/>
          <w:szCs w:val="24"/>
        </w:rPr>
        <w:t xml:space="preserve"> ”</w:t>
      </w:r>
    </w:p>
    <w:p w:rsidR="00182B2B" w:rsidRPr="002142BC" w:rsidRDefault="00182B2B" w:rsidP="00DA7F8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182B2B" w:rsidRPr="002142BC" w:rsidRDefault="00182B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182B2B" w:rsidRPr="002142BC" w:rsidRDefault="00182B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182B2B" w:rsidRPr="002142BC" w:rsidRDefault="00182B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3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182B2B" w:rsidRPr="002142BC" w:rsidRDefault="00182B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182B2B" w:rsidRPr="00212348" w:rsidRDefault="00182B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182B2B" w:rsidRPr="00DA7F8A" w:rsidRDefault="00182B2B" w:rsidP="00DA7F8A">
      <w:pPr>
        <w:pStyle w:val="Subttulo"/>
        <w:spacing w:line="360" w:lineRule="auto"/>
        <w:jc w:val="both"/>
        <w:rPr>
          <w:b w:val="0"/>
          <w:szCs w:val="24"/>
        </w:rPr>
      </w:pPr>
      <w:r w:rsidRPr="002142BC">
        <w:rPr>
          <w:color w:val="000000"/>
          <w:szCs w:val="24"/>
        </w:rPr>
        <w:t>6</w:t>
      </w:r>
      <w:r w:rsidRPr="000360DE">
        <w:rPr>
          <w:szCs w:val="24"/>
        </w:rPr>
        <w:t>.4</w:t>
      </w:r>
      <w:r w:rsidRPr="000360DE">
        <w:rPr>
          <w:rFonts w:eastAsia="Calibri"/>
          <w:szCs w:val="24"/>
        </w:rPr>
        <w:t xml:space="preserve">. </w:t>
      </w:r>
      <w:r w:rsidRPr="000360DE">
        <w:rPr>
          <w:szCs w:val="24"/>
        </w:rPr>
        <w:t>“</w:t>
      </w:r>
      <w:r w:rsidRPr="000360DE">
        <w:rPr>
          <w:b w:val="0"/>
          <w:szCs w:val="24"/>
        </w:rPr>
        <w:t>Em caso de empate, onde</w:t>
      </w:r>
      <w:r w:rsidRPr="00DA7F8A">
        <w:rPr>
          <w:b w:val="0"/>
          <w:szCs w:val="24"/>
        </w:rPr>
        <w:t xml:space="preserve"> não há consenso/comum acordo, adotam-se os critérios de acordo com a ordem de prioridade definida pela Resolução n. 26/2013</w:t>
      </w:r>
      <w:r>
        <w:rPr>
          <w:b w:val="0"/>
          <w:szCs w:val="24"/>
        </w:rPr>
        <w:t>, Art. 25.</w:t>
      </w:r>
    </w:p>
    <w:p w:rsidR="00182B2B" w:rsidRPr="00DA7F8A" w:rsidRDefault="00182B2B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§5</w:t>
      </w:r>
      <w:r w:rsidRPr="00DA7F8A">
        <w:rPr>
          <w:rFonts w:ascii="Times New Roman" w:hAnsi="Times New Roman" w:cs="Times New Roman"/>
          <w:sz w:val="24"/>
          <w:szCs w:val="24"/>
        </w:rPr>
        <w:t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Informais, terão prioridade os grupos com maior porcentagem de fornecedores assentados da reforma agr</w:t>
      </w:r>
      <w:r>
        <w:rPr>
          <w:rFonts w:ascii="Times New Roman" w:hAnsi="Times New Roman" w:cs="Times New Roman"/>
          <w:sz w:val="24"/>
          <w:szCs w:val="24"/>
        </w:rPr>
        <w:t>ária, quilombolas ou indígenas,</w:t>
      </w:r>
      <w:r w:rsidRPr="00DA7F8A">
        <w:rPr>
          <w:rFonts w:ascii="Times New Roman" w:hAnsi="Times New Roman" w:cs="Times New Roman"/>
          <w:sz w:val="24"/>
          <w:szCs w:val="24"/>
        </w:rPr>
        <w:t xml:space="preserve"> conforme identificação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>(s) 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 xml:space="preserve">(s). </w:t>
      </w:r>
    </w:p>
    <w:p w:rsidR="00182B2B" w:rsidRPr="00DA7F8A" w:rsidRDefault="00182B2B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§6º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182B2B" w:rsidRDefault="00182B2B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lastRenderedPageBreak/>
        <w:t>§7º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182B2B" w:rsidRPr="002142BC" w:rsidRDefault="00182B2B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182B2B" w:rsidRPr="002142BC" w:rsidRDefault="00182B2B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182B2B" w:rsidRPr="002142BC" w:rsidRDefault="00182B2B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182B2B" w:rsidRPr="008D05C0" w:rsidRDefault="00182B2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8D05C0">
        <w:rPr>
          <w:rFonts w:ascii="Times New Roman" w:hAnsi="Times New Roman" w:cs="Times New Roman"/>
          <w:b/>
          <w:bCs/>
          <w:color w:val="auto"/>
        </w:rPr>
        <w:t xml:space="preserve">PÚBLICA Nº 001/2018 </w:t>
      </w:r>
    </w:p>
    <w:p w:rsidR="00182B2B" w:rsidRPr="008D05C0" w:rsidRDefault="00182B2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182B2B" w:rsidRPr="008D05C0" w:rsidRDefault="00182B2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8D05C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182B2B" w:rsidRPr="008D05C0" w:rsidRDefault="00182B2B" w:rsidP="00D5099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182B2B" w:rsidRPr="008D05C0" w:rsidRDefault="00182B2B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182B2B" w:rsidRPr="008D05C0" w:rsidRDefault="00182B2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CHAMADA PÚBLICA Nº 001/2018</w:t>
      </w:r>
    </w:p>
    <w:p w:rsidR="00182B2B" w:rsidRPr="002142BC" w:rsidRDefault="00182B2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2 – PROJETO DE VENDA (Nome da Unidade Escolar</w:t>
      </w:r>
      <w:r w:rsidRPr="002142BC">
        <w:rPr>
          <w:rFonts w:ascii="Times New Roman" w:hAnsi="Times New Roman" w:cs="Times New Roman"/>
          <w:b/>
          <w:bCs/>
          <w:color w:val="auto"/>
        </w:rPr>
        <w:t>)</w:t>
      </w:r>
    </w:p>
    <w:p w:rsidR="00182B2B" w:rsidRPr="00796030" w:rsidRDefault="00182B2B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182B2B" w:rsidRPr="002142BC" w:rsidRDefault="00182B2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182B2B" w:rsidRPr="002142BC" w:rsidRDefault="00182B2B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182B2B" w:rsidRPr="002142BC" w:rsidRDefault="00182B2B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182B2B" w:rsidRDefault="00182B2B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360D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182B2B" w:rsidRPr="00A94824" w:rsidRDefault="00182B2B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182B2B" w:rsidRPr="0067742C" w:rsidRDefault="00182B2B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182B2B" w:rsidRDefault="00182B2B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="00DF4410" w:rsidRPr="00DC33FC">
        <w:rPr>
          <w:rFonts w:ascii="Times New Roman" w:hAnsi="Times New Roman" w:cs="Times New Roman"/>
          <w:b/>
          <w:noProof/>
          <w:sz w:val="24"/>
          <w:szCs w:val="24"/>
        </w:rPr>
        <w:t>ESCOLA ESTADUAL VICENÇA MARIA DE JESUS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DF4410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RUA 01, </w:t>
      </w:r>
      <w:r w:rsidR="00DF4410"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t xml:space="preserve">S/Nº, VILA SANTANA </w:t>
      </w:r>
      <w:r w:rsidR="00DF4410" w:rsidRPr="00DC33FC">
        <w:rPr>
          <w:rFonts w:ascii="Times New Roman" w:hAnsi="Times New Roman" w:cs="Times New Roman"/>
          <w:b/>
          <w:bCs/>
          <w:noProof/>
          <w:sz w:val="24"/>
          <w:szCs w:val="24"/>
        </w:rPr>
        <w:t>CEP 76.360.000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DC33FC">
        <w:rPr>
          <w:rFonts w:ascii="Times New Roman" w:hAnsi="Times New Roman" w:cs="Times New Roman"/>
          <w:b/>
          <w:bCs/>
          <w:noProof/>
          <w:sz w:val="24"/>
          <w:szCs w:val="24"/>
        </w:rPr>
        <w:t>ITAPACI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182B2B" w:rsidRPr="00A94824" w:rsidRDefault="00182B2B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2B2B" w:rsidRPr="0067742C" w:rsidRDefault="00182B2B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182B2B" w:rsidRDefault="00182B2B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DF4410" w:rsidRPr="00DC33FC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ESCOLA ESTADUAL VICENÇA MARIA DE JESUS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DF4410" w:rsidRPr="00DC33FC">
        <w:rPr>
          <w:rFonts w:ascii="Times New Roman" w:hAnsi="Times New Roman" w:cs="Times New Roman"/>
          <w:b/>
          <w:bCs/>
          <w:noProof/>
          <w:sz w:val="24"/>
          <w:szCs w:val="24"/>
        </w:rPr>
        <w:t>RUA 01, S/Nº, VILA SANTANA</w:t>
      </w:r>
      <w:r w:rsidR="00DF4410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Pr="00DC33FC">
        <w:rPr>
          <w:rFonts w:ascii="Times New Roman" w:hAnsi="Times New Roman" w:cs="Times New Roman"/>
          <w:b/>
          <w:bCs/>
          <w:noProof/>
          <w:sz w:val="24"/>
          <w:szCs w:val="24"/>
        </w:rPr>
        <w:t>CEP 76.360.000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DC33FC">
        <w:rPr>
          <w:rFonts w:ascii="Times New Roman" w:hAnsi="Times New Roman" w:cs="Times New Roman"/>
          <w:b/>
          <w:bCs/>
          <w:noProof/>
          <w:sz w:val="24"/>
          <w:szCs w:val="24"/>
        </w:rPr>
        <w:t>ITAPACI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182B2B" w:rsidRDefault="00182B2B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182B2B" w:rsidRPr="002142BC" w:rsidRDefault="00182B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182B2B" w:rsidRDefault="00182B2B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Pr="00DA7F8A">
        <w:rPr>
          <w:rFonts w:ascii="Times New Roman" w:hAnsi="Times New Roman" w:cs="Times New Roman"/>
          <w:sz w:val="24"/>
          <w:szCs w:val="24"/>
        </w:rPr>
        <w:t>“O pagamento será realizado até (</w:t>
      </w:r>
      <w:r w:rsidRPr="00DA7F8A">
        <w:rPr>
          <w:rFonts w:ascii="Times New Roman" w:hAnsi="Times New Roman" w:cs="Times New Roman"/>
          <w:b/>
          <w:sz w:val="24"/>
          <w:szCs w:val="24"/>
        </w:rPr>
        <w:t xml:space="preserve">30 dias após a entrega dos produtos ou de acordo com </w:t>
      </w:r>
      <w:r w:rsidRPr="000360DE">
        <w:rPr>
          <w:rFonts w:ascii="Times New Roman" w:hAnsi="Times New Roman" w:cs="Times New Roman"/>
          <w:b/>
          <w:sz w:val="24"/>
          <w:szCs w:val="24"/>
        </w:rPr>
        <w:t>a data de repasse</w:t>
      </w:r>
      <w:r w:rsidRPr="000360DE">
        <w:rPr>
          <w:rFonts w:ascii="Times New Roman" w:hAnsi="Times New Roman" w:cs="Times New Roman"/>
          <w:sz w:val="24"/>
          <w:szCs w:val="24"/>
        </w:rPr>
        <w:t xml:space="preserve">), através de </w:t>
      </w:r>
      <w:r w:rsidRPr="000360DE">
        <w:rPr>
          <w:rFonts w:ascii="Times New Roman" w:hAnsi="Times New Roman" w:cs="Times New Roman"/>
          <w:b/>
          <w:sz w:val="24"/>
          <w:szCs w:val="24"/>
        </w:rPr>
        <w:t>Transferência</w:t>
      </w:r>
      <w:r w:rsidRPr="000360DE">
        <w:rPr>
          <w:rFonts w:ascii="Times New Roman" w:hAnsi="Times New Roman" w:cs="Times New Roman"/>
          <w:sz w:val="24"/>
          <w:szCs w:val="24"/>
        </w:rPr>
        <w:t xml:space="preserve"> Eletrônica Identificada, (Art. 38, XXVII. “C” Resolução 26/2013).</w:t>
      </w:r>
    </w:p>
    <w:p w:rsidR="00182B2B" w:rsidRDefault="00182B2B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82B2B" w:rsidRDefault="00182B2B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82B2B" w:rsidRPr="0081507D" w:rsidRDefault="00182B2B" w:rsidP="00DA7F8A">
      <w:pPr>
        <w:spacing w:after="15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1507D">
        <w:rPr>
          <w:rFonts w:ascii="Times New Roman" w:hAnsi="Times New Roman" w:cs="Times New Roman"/>
          <w:b/>
          <w:color w:val="000000"/>
          <w:sz w:val="24"/>
          <w:szCs w:val="24"/>
        </w:rPr>
        <w:t>12. DAS SANÇÕES</w:t>
      </w:r>
    </w:p>
    <w:p w:rsidR="00182B2B" w:rsidRPr="002142BC" w:rsidRDefault="00182B2B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182B2B" w:rsidRPr="002142BC" w:rsidRDefault="00182B2B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182B2B" w:rsidRPr="002142BC" w:rsidRDefault="00182B2B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182B2B" w:rsidRPr="00202E28" w:rsidRDefault="00182B2B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182B2B" w:rsidRDefault="00182B2B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182B2B" w:rsidRDefault="00182B2B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182B2B" w:rsidRPr="002142BC" w:rsidRDefault="00182B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182B2B" w:rsidRDefault="00182B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13.1. A presente Chamada Pública poderá ser obtida no seguinte site: </w:t>
      </w:r>
      <w:hyperlink r:id="rId14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182B2B" w:rsidRPr="002C2B84" w:rsidRDefault="00182B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182B2B" w:rsidRPr="002C2B84" w:rsidRDefault="00182B2B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DAP/Ano/E.Ex;</w:t>
      </w:r>
    </w:p>
    <w:p w:rsidR="00182B2B" w:rsidRPr="002C2B84" w:rsidRDefault="00182B2B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182B2B" w:rsidRPr="002C2B84" w:rsidRDefault="00182B2B" w:rsidP="00F67F20">
      <w:pPr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182B2B" w:rsidRPr="002142BC" w:rsidRDefault="00182B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5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182B2B" w:rsidRPr="002142BC" w:rsidRDefault="00182B2B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182B2B" w:rsidRPr="00F67F20" w:rsidRDefault="00182B2B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67F20">
        <w:rPr>
          <w:rFonts w:ascii="Times New Roman" w:hAnsi="Times New Roman" w:cs="Times New Roman"/>
          <w:color w:val="000000" w:themeColor="text1"/>
        </w:rPr>
        <w:t xml:space="preserve">13.5. Os casos omissos neste Edital serão dirimidos pela </w:t>
      </w:r>
      <w:r w:rsidRPr="00F67F20">
        <w:rPr>
          <w:rFonts w:ascii="Times New Roman" w:hAnsi="Times New Roman" w:cs="Times New Roman"/>
          <w:b/>
          <w:color w:val="000000" w:themeColor="text1"/>
        </w:rPr>
        <w:t>Comissão Julgadora da Unidade Escolar</w:t>
      </w:r>
      <w:r w:rsidRPr="00F67F20">
        <w:rPr>
          <w:rFonts w:ascii="Times New Roman" w:hAnsi="Times New Roman" w:cs="Times New Roman"/>
          <w:color w:val="000000" w:themeColor="text1"/>
        </w:rPr>
        <w:t xml:space="preserve">. </w:t>
      </w:r>
    </w:p>
    <w:p w:rsidR="00182B2B" w:rsidRPr="002142BC" w:rsidRDefault="00182B2B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182B2B" w:rsidRDefault="00182B2B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182B2B" w:rsidRPr="005B7D74" w:rsidRDefault="00182B2B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lastRenderedPageBreak/>
        <w:t xml:space="preserve"> </w:t>
      </w:r>
    </w:p>
    <w:p w:rsidR="00182B2B" w:rsidRPr="00FC73F7" w:rsidRDefault="00182B2B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C73F7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DC33FC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ITAPACI</w:t>
      </w:r>
      <w:r w:rsidRPr="00FC73F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FC73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7424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24 </w:t>
      </w:r>
      <w:r w:rsidRPr="00FC73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742470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bookmarkStart w:id="0" w:name="_GoBack"/>
      <w:bookmarkEnd w:id="0"/>
      <w:r w:rsidRPr="00FC73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182B2B" w:rsidRPr="00FC73F7" w:rsidRDefault="00182B2B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82B2B" w:rsidRPr="00FC73F7" w:rsidRDefault="00DF441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C33FC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ANDRÉA MARIA VILELA SILVEIRA</w:t>
      </w:r>
    </w:p>
    <w:p w:rsidR="00182B2B" w:rsidRPr="00FC73F7" w:rsidRDefault="00182B2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C73F7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182B2B" w:rsidRPr="00FC73F7" w:rsidRDefault="00182B2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82B2B" w:rsidRPr="00FC73F7" w:rsidRDefault="00DF441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C33FC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ESCOLA ESTADUAL VICENÇA MARIA DE JESUS</w:t>
      </w:r>
    </w:p>
    <w:p w:rsidR="00182B2B" w:rsidRDefault="00182B2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182B2B" w:rsidSect="00182B2B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FC73F7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182B2B" w:rsidRPr="00FC73F7" w:rsidRDefault="00182B2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182B2B" w:rsidRPr="00FC73F7" w:rsidSect="00182B2B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B2B" w:rsidRDefault="00182B2B" w:rsidP="004C0DC1">
      <w:pPr>
        <w:spacing w:after="0" w:line="240" w:lineRule="auto"/>
      </w:pPr>
      <w:r>
        <w:separator/>
      </w:r>
    </w:p>
  </w:endnote>
  <w:endnote w:type="continuationSeparator" w:id="0">
    <w:p w:rsidR="00182B2B" w:rsidRDefault="00182B2B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B2B" w:rsidRDefault="00182B2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B2B" w:rsidRDefault="00182B2B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182B2B" w:rsidRPr="009A613B" w:rsidRDefault="00182B2B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182B2B" w:rsidRPr="004667FA" w:rsidRDefault="00182B2B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182B2B" w:rsidRDefault="00182B2B" w:rsidP="00882B6E">
    <w:pPr>
      <w:pStyle w:val="Rodap"/>
    </w:pPr>
  </w:p>
  <w:p w:rsidR="00182B2B" w:rsidRPr="00283531" w:rsidRDefault="00182B2B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B2B" w:rsidRDefault="00182B2B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882B6E" w:rsidRPr="009A613B" w:rsidRDefault="00882B6E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882B6E" w:rsidRPr="004667FA" w:rsidRDefault="00882B6E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882B6E" w:rsidRDefault="00882B6E" w:rsidP="00882B6E">
    <w:pPr>
      <w:pStyle w:val="Rodap"/>
    </w:pPr>
  </w:p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B2B" w:rsidRDefault="00182B2B" w:rsidP="004C0DC1">
      <w:pPr>
        <w:spacing w:after="0" w:line="240" w:lineRule="auto"/>
      </w:pPr>
      <w:r>
        <w:separator/>
      </w:r>
    </w:p>
  </w:footnote>
  <w:footnote w:type="continuationSeparator" w:id="0">
    <w:p w:rsidR="00182B2B" w:rsidRDefault="00182B2B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B2B" w:rsidRDefault="00182B2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B2B" w:rsidRDefault="00182B2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1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B2B" w:rsidRDefault="00182B2B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360DE"/>
    <w:rsid w:val="00040B78"/>
    <w:rsid w:val="000519A0"/>
    <w:rsid w:val="00067E0B"/>
    <w:rsid w:val="00073055"/>
    <w:rsid w:val="000803E9"/>
    <w:rsid w:val="00082716"/>
    <w:rsid w:val="000A0F5A"/>
    <w:rsid w:val="000C6CB2"/>
    <w:rsid w:val="000D00E9"/>
    <w:rsid w:val="000D0376"/>
    <w:rsid w:val="000D14C3"/>
    <w:rsid w:val="000E52B3"/>
    <w:rsid w:val="000F0DE7"/>
    <w:rsid w:val="000F189B"/>
    <w:rsid w:val="000F2EF1"/>
    <w:rsid w:val="00102E85"/>
    <w:rsid w:val="001049CB"/>
    <w:rsid w:val="001133D8"/>
    <w:rsid w:val="0012070C"/>
    <w:rsid w:val="00122755"/>
    <w:rsid w:val="00134846"/>
    <w:rsid w:val="00153941"/>
    <w:rsid w:val="00156A08"/>
    <w:rsid w:val="0017334E"/>
    <w:rsid w:val="001752DC"/>
    <w:rsid w:val="00177E16"/>
    <w:rsid w:val="00182B2B"/>
    <w:rsid w:val="00196CD8"/>
    <w:rsid w:val="00197177"/>
    <w:rsid w:val="001A6DEB"/>
    <w:rsid w:val="001C4D6C"/>
    <w:rsid w:val="001D15D5"/>
    <w:rsid w:val="001D1CEF"/>
    <w:rsid w:val="001D706E"/>
    <w:rsid w:val="001E0E4B"/>
    <w:rsid w:val="001E247F"/>
    <w:rsid w:val="001E3110"/>
    <w:rsid w:val="001E45CD"/>
    <w:rsid w:val="001F4CC6"/>
    <w:rsid w:val="001F5B52"/>
    <w:rsid w:val="001F5E93"/>
    <w:rsid w:val="00202E28"/>
    <w:rsid w:val="00203745"/>
    <w:rsid w:val="00212348"/>
    <w:rsid w:val="002142BC"/>
    <w:rsid w:val="00227471"/>
    <w:rsid w:val="00240050"/>
    <w:rsid w:val="00242DC6"/>
    <w:rsid w:val="00245873"/>
    <w:rsid w:val="0025098A"/>
    <w:rsid w:val="00267746"/>
    <w:rsid w:val="00297C3D"/>
    <w:rsid w:val="002A1CA9"/>
    <w:rsid w:val="002A739F"/>
    <w:rsid w:val="002B1996"/>
    <w:rsid w:val="002B609F"/>
    <w:rsid w:val="002C25D7"/>
    <w:rsid w:val="002C2B84"/>
    <w:rsid w:val="002D3F7C"/>
    <w:rsid w:val="002D64FB"/>
    <w:rsid w:val="00313ABE"/>
    <w:rsid w:val="003243B7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17141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63C"/>
    <w:rsid w:val="00583962"/>
    <w:rsid w:val="00590945"/>
    <w:rsid w:val="00591CF3"/>
    <w:rsid w:val="00592E6D"/>
    <w:rsid w:val="005A1A2D"/>
    <w:rsid w:val="005B7D74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0D2A"/>
    <w:rsid w:val="00647621"/>
    <w:rsid w:val="00651719"/>
    <w:rsid w:val="00655F1E"/>
    <w:rsid w:val="00657CD6"/>
    <w:rsid w:val="00660AE1"/>
    <w:rsid w:val="0067742C"/>
    <w:rsid w:val="006A0038"/>
    <w:rsid w:val="006B030F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3387"/>
    <w:rsid w:val="00725662"/>
    <w:rsid w:val="007259B7"/>
    <w:rsid w:val="00731DCF"/>
    <w:rsid w:val="007343C1"/>
    <w:rsid w:val="00736023"/>
    <w:rsid w:val="00742470"/>
    <w:rsid w:val="007426F4"/>
    <w:rsid w:val="00742DEE"/>
    <w:rsid w:val="00756584"/>
    <w:rsid w:val="007807F2"/>
    <w:rsid w:val="00794B37"/>
    <w:rsid w:val="00796030"/>
    <w:rsid w:val="007A1C1E"/>
    <w:rsid w:val="007A2410"/>
    <w:rsid w:val="007A3D93"/>
    <w:rsid w:val="007A554E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1507D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05C0"/>
    <w:rsid w:val="008D216C"/>
    <w:rsid w:val="008F18A2"/>
    <w:rsid w:val="008F1E6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90F5D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232F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099A"/>
    <w:rsid w:val="00D542EA"/>
    <w:rsid w:val="00D671CD"/>
    <w:rsid w:val="00D70BBD"/>
    <w:rsid w:val="00D85309"/>
    <w:rsid w:val="00D86158"/>
    <w:rsid w:val="00D901EA"/>
    <w:rsid w:val="00DA0770"/>
    <w:rsid w:val="00DA7F8A"/>
    <w:rsid w:val="00DC0EAE"/>
    <w:rsid w:val="00DD3CFD"/>
    <w:rsid w:val="00DD599B"/>
    <w:rsid w:val="00DF29FA"/>
    <w:rsid w:val="00DF4410"/>
    <w:rsid w:val="00DF77E2"/>
    <w:rsid w:val="00E07C14"/>
    <w:rsid w:val="00E15C68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20B5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04B74"/>
    <w:rsid w:val="00F22C2D"/>
    <w:rsid w:val="00F34C7D"/>
    <w:rsid w:val="00F42875"/>
    <w:rsid w:val="00F43CD4"/>
    <w:rsid w:val="00F52F58"/>
    <w:rsid w:val="00F56579"/>
    <w:rsid w:val="00F6648A"/>
    <w:rsid w:val="00F678C6"/>
    <w:rsid w:val="00F67F20"/>
    <w:rsid w:val="00F736D0"/>
    <w:rsid w:val="00F93790"/>
    <w:rsid w:val="00F979E7"/>
    <w:rsid w:val="00F97E8A"/>
    <w:rsid w:val="00FA2DCB"/>
    <w:rsid w:val="00FA7A4D"/>
    <w:rsid w:val="00FB5B07"/>
    <w:rsid w:val="00FC73F7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F2A6A"/>
  <w15:docId w15:val="{3DE6F598-BF9D-4ECE-BBD4-87B18481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212853-A9C4-4BC1-A4BA-AA86C587D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2676</Words>
  <Characters>14456</Characters>
  <Application>Microsoft Office Word</Application>
  <DocSecurity>0</DocSecurity>
  <Lines>120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Luciano Maia Ferreira</cp:lastModifiedBy>
  <cp:revision>4</cp:revision>
  <cp:lastPrinted>2016-05-12T13:00:00Z</cp:lastPrinted>
  <dcterms:created xsi:type="dcterms:W3CDTF">2017-11-06T16:44:00Z</dcterms:created>
  <dcterms:modified xsi:type="dcterms:W3CDTF">2017-11-20T13:09:00Z</dcterms:modified>
</cp:coreProperties>
</file>