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9E" w:rsidRDefault="00010F9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010F9E" w:rsidRPr="002142BC" w:rsidRDefault="00010F9E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010F9E" w:rsidRPr="002142BC" w:rsidRDefault="00010F9E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10F9E" w:rsidRPr="002142BC" w:rsidRDefault="00010F9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010F9E" w:rsidRPr="002142BC" w:rsidRDefault="00010F9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10F9E" w:rsidRPr="00E14A53" w:rsidRDefault="00010F9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14A53">
        <w:rPr>
          <w:rFonts w:ascii="Times New Roman" w:hAnsi="Times New Roman" w:cs="Times New Roman"/>
          <w:sz w:val="24"/>
          <w:szCs w:val="24"/>
        </w:rPr>
        <w:t xml:space="preserve">O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RUI BARBOSA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00.671.489/0001-23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>pessoa jurídic</w:t>
      </w:r>
      <w:r w:rsidR="00DF16B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RUI BARBOSA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sz w:val="24"/>
          <w:szCs w:val="24"/>
        </w:rPr>
        <w:t xml:space="preserve">, </w:t>
      </w:r>
      <w:r w:rsidRPr="00E14A5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DF16B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DF16B8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VERA LÚCIA SILVA DE SOUZA</w:t>
      </w:r>
      <w:r w:rsidRPr="00E14A5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713.076.804-53</w:t>
      </w:r>
      <w:r w:rsidRPr="00E14A5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4282881/DGPC-GO</w:t>
      </w:r>
      <w:r w:rsidRPr="00E14A5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</w:t>
      </w:r>
      <w:r w:rsidRPr="002142BC">
        <w:rPr>
          <w:rFonts w:ascii="Times New Roman" w:hAnsi="Times New Roman" w:cs="Times New Roman"/>
          <w:sz w:val="24"/>
          <w:szCs w:val="24"/>
        </w:rPr>
        <w:t xml:space="preserve">para aquisição de gêneros 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7B7433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7B7433" w:rsidRPr="007B7433">
        <w:rPr>
          <w:rFonts w:ascii="Times New Roman" w:hAnsi="Times New Roman" w:cs="Times New Roman"/>
          <w:b/>
          <w:sz w:val="24"/>
          <w:szCs w:val="24"/>
        </w:rPr>
        <w:t>23</w:t>
      </w:r>
      <w:r w:rsidRPr="007B7433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7B7433" w:rsidRPr="007B7433">
        <w:rPr>
          <w:rFonts w:ascii="Times New Roman" w:hAnsi="Times New Roman" w:cs="Times New Roman"/>
          <w:b/>
          <w:sz w:val="24"/>
          <w:szCs w:val="24"/>
        </w:rPr>
        <w:t>30</w:t>
      </w:r>
      <w:r w:rsidRPr="007B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33">
        <w:rPr>
          <w:rFonts w:ascii="Times New Roman" w:hAnsi="Times New Roman" w:cs="Times New Roman"/>
          <w:sz w:val="24"/>
          <w:szCs w:val="24"/>
        </w:rPr>
        <w:t>de</w:t>
      </w:r>
      <w:r w:rsidRPr="007B74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7433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7B7433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7B7433" w:rsidRPr="007B7433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7B743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7B7433" w:rsidRPr="007B7433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7B7433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7B7433">
        <w:rPr>
          <w:rFonts w:ascii="Times New Roman" w:hAnsi="Times New Roman" w:cs="Times New Roman"/>
          <w:bCs/>
          <w:sz w:val="24"/>
          <w:szCs w:val="24"/>
        </w:rPr>
        <w:t>na</w:t>
      </w:r>
      <w:r w:rsidRPr="002142BC">
        <w:rPr>
          <w:rFonts w:ascii="Times New Roman" w:hAnsi="Times New Roman" w:cs="Times New Roman"/>
          <w:bCs/>
          <w:sz w:val="24"/>
          <w:szCs w:val="24"/>
        </w:rPr>
        <w:t xml:space="preserve"> sede do Conselho Escolar, situada </w:t>
      </w:r>
      <w:r w:rsidRPr="00E14A53">
        <w:rPr>
          <w:rFonts w:ascii="Times New Roman" w:hAnsi="Times New Roman" w:cs="Times New Roman"/>
          <w:bCs/>
          <w:sz w:val="24"/>
          <w:szCs w:val="24"/>
        </w:rPr>
        <w:t>à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RUA VASCO DA GAMA, S/N BAIRRO AFONSO PENA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E14A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82559" w:rsidRDefault="006825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010F9E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FB1CAB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010F9E" w:rsidRPr="00FB1CAB" w:rsidRDefault="00FB1CAB" w:rsidP="00FB1CAB">
      <w:pPr>
        <w:tabs>
          <w:tab w:val="left" w:pos="1320"/>
        </w:tabs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pPr w:leftFromText="141" w:rightFromText="141" w:vertAnchor="page" w:horzAnchor="margin" w:tblpX="-274" w:tblpY="1806"/>
        <w:tblW w:w="10549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738"/>
        <w:gridCol w:w="179"/>
        <w:gridCol w:w="2517"/>
        <w:gridCol w:w="1416"/>
        <w:gridCol w:w="1703"/>
        <w:gridCol w:w="1420"/>
        <w:gridCol w:w="2576"/>
      </w:tblGrid>
      <w:tr w:rsidR="00FB1CAB" w:rsidRPr="00FC37B1" w:rsidTr="00DF16B8">
        <w:trPr>
          <w:tblCellSpacing w:w="0" w:type="dxa"/>
        </w:trPr>
        <w:tc>
          <w:tcPr>
            <w:tcW w:w="3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2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6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682559" w:rsidP="00DF16B8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 xml:space="preserve">Unidade, </w:t>
            </w:r>
            <w:r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Dúzia, Maço</w:t>
            </w:r>
            <w:r w:rsidR="00DF16B8"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, KG</w:t>
            </w:r>
            <w:r w:rsidR="00FB1CAB"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 xml:space="preserve"> ou L</w:t>
            </w:r>
          </w:p>
        </w:tc>
        <w:tc>
          <w:tcPr>
            <w:tcW w:w="80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Quantidade</w:t>
            </w:r>
          </w:p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8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35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127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80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</w:tcPr>
          <w:p w:rsidR="00FB1CAB" w:rsidRPr="00DF16B8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</w:pPr>
            <w:r w:rsidRPr="00DF16B8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pt-BR"/>
              </w:rPr>
              <w:t>Valor Total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Abacaxi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</w:t>
            </w: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99,75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Abobrinha verde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1,50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30,00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Abóbora cabotiá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2,97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59,40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 xml:space="preserve"> Arroz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951,32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21,30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149,10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</w:t>
            </w: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2,60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104,00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Batatinha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</w:t>
            </w: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88,00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Batata doce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3,96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39,60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Beterraba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1,10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13,20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Cará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27,93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Cenoura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1,15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11,50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Chuchu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3,12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31,20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Costela bovina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181,87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Couve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50,00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Coxa e sobre coxa de frango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239,70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 xml:space="preserve"> Feijão tipo 1 carioquinha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5,97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149,25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 Laranja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2,15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43,00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 xml:space="preserve">Linguiça toscana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8,98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89,80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MAÇÃ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6,96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278,40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69,20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72,00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158,40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 xml:space="preserve">Ovos brancos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10,96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164,40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Peito de frango com osso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404,55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Pernil com osso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13,99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279,80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20,76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3F799A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3F799A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Polvilho doce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5,99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47,92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 xml:space="preserve">Repolho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1,32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72,60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101,5</w:t>
            </w:r>
          </w:p>
        </w:tc>
      </w:tr>
      <w:tr w:rsidR="00DF16B8" w:rsidRPr="00FC37B1" w:rsidTr="00DF16B8">
        <w:trPr>
          <w:tblCellSpacing w:w="0" w:type="dxa"/>
        </w:trPr>
        <w:tc>
          <w:tcPr>
            <w:tcW w:w="43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44B2F" w:rsidRDefault="00FB1CAB" w:rsidP="00DF16B8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5D61D1" w:rsidRDefault="00FB1CAB" w:rsidP="00DF16B8">
            <w:pPr>
              <w:spacing w:after="0" w:line="240" w:lineRule="auto"/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</w:pPr>
            <w:r w:rsidRPr="005D61D1">
              <w:rPr>
                <w:rFonts w:ascii="Times New Roman" w:hAnsi="Times New Roman"/>
                <w:caps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8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 w:rsidRPr="00FC37B1">
              <w:rPr>
                <w:rFonts w:ascii="Times New Roman" w:hAnsi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5,78</w:t>
            </w:r>
          </w:p>
        </w:tc>
        <w:tc>
          <w:tcPr>
            <w:tcW w:w="1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1CAB" w:rsidRPr="00FC37B1" w:rsidRDefault="00FB1CAB" w:rsidP="00DF16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sz w:val="24"/>
                <w:szCs w:val="24"/>
                <w:lang w:eastAsia="pt-BR"/>
              </w:rPr>
              <w:t>57,80</w:t>
            </w:r>
          </w:p>
        </w:tc>
      </w:tr>
    </w:tbl>
    <w:p w:rsidR="00010F9E" w:rsidRPr="002142BC" w:rsidRDefault="00010F9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010F9E" w:rsidRPr="002142BC" w:rsidRDefault="00010F9E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010F9E" w:rsidRPr="00A23C18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F9E" w:rsidRDefault="00010F9E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010F9E" w:rsidRDefault="00010F9E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010F9E" w:rsidRDefault="00010F9E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010F9E" w:rsidRPr="002142BC" w:rsidRDefault="00010F9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010F9E" w:rsidRPr="002142BC" w:rsidRDefault="00010F9E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010F9E" w:rsidRPr="002142BC" w:rsidRDefault="00010F9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010F9E" w:rsidRPr="00D35EFE" w:rsidRDefault="00010F9E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F9E" w:rsidRDefault="00010F9E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010F9E" w:rsidRPr="00D35EFE" w:rsidRDefault="00010F9E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010F9E" w:rsidRPr="00C661C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010F9E" w:rsidRPr="002142BC" w:rsidRDefault="00010F9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6.2. Entre os grupos de projetos, será observada a seguinte ordem de prioridade para seleção: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010F9E" w:rsidRPr="00212348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010F9E" w:rsidRDefault="00010F9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010F9E" w:rsidRPr="002142BC" w:rsidRDefault="00010F9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010F9E" w:rsidRPr="002142BC" w:rsidRDefault="00010F9E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010F9E" w:rsidRPr="002142BC" w:rsidRDefault="00010F9E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010F9E" w:rsidRPr="002142BC" w:rsidRDefault="00010F9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V. Organizações fornecedoras que reúnam comunidades tradicionais, quilombolas ou indígenas;</w:t>
      </w:r>
    </w:p>
    <w:p w:rsidR="00010F9E" w:rsidRDefault="00010F9E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010F9E" w:rsidRPr="00067E0B" w:rsidRDefault="00010F9E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010F9E" w:rsidRPr="002142BC" w:rsidRDefault="00010F9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010F9E" w:rsidRPr="002142BC" w:rsidRDefault="00010F9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010F9E" w:rsidRPr="002142BC" w:rsidRDefault="00010F9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010F9E" w:rsidRPr="00796030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010F9E" w:rsidRPr="002142BC" w:rsidRDefault="00010F9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0F9E" w:rsidRPr="002142BC" w:rsidRDefault="00010F9E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010F9E" w:rsidRPr="00796030" w:rsidRDefault="00010F9E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010F9E" w:rsidRPr="002142BC" w:rsidRDefault="00010F9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010F9E" w:rsidRPr="002142BC" w:rsidRDefault="00010F9E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10F9E" w:rsidRPr="002142BC" w:rsidRDefault="00010F9E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010F9E" w:rsidRPr="00A94824" w:rsidRDefault="00010F9E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010F9E" w:rsidRPr="0067742C" w:rsidRDefault="00010F9E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010F9E" w:rsidRPr="00A94824" w:rsidRDefault="00010F9E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</w:rPr>
        <w:t>COLÉGIO ESTADUAL RUI BARBOSA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RUA VASCO DA GAMA, S/N BAIRRO AFONSO PENA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010F9E" w:rsidRPr="0067742C" w:rsidRDefault="00010F9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010F9E" w:rsidRPr="0067742C" w:rsidRDefault="00010F9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1D0D5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RUI BARBOSA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RUA VASCO DA GAMA, S/N BAIRRO AFONSO PENA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D0D5A">
        <w:rPr>
          <w:rFonts w:ascii="Times New Roman" w:hAnsi="Times New Roman" w:cs="Times New Roman"/>
          <w:b/>
          <w:bCs/>
          <w:noProof/>
          <w:sz w:val="24"/>
          <w:szCs w:val="24"/>
        </w:rPr>
        <w:t>ITUMBIARA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010F9E" w:rsidRPr="002142BC" w:rsidRDefault="00010F9E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010F9E" w:rsidRPr="002142BC" w:rsidRDefault="00010F9E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010F9E" w:rsidRPr="002142BC" w:rsidRDefault="00010F9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010F9E" w:rsidRPr="002142BC" w:rsidRDefault="00010F9E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010F9E" w:rsidRPr="00202E28" w:rsidRDefault="00010F9E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010F9E" w:rsidRDefault="00010F9E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010F9E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010F9E" w:rsidRPr="002C2B84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010F9E" w:rsidRPr="002C2B84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010F9E" w:rsidRPr="002C2B84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010F9E" w:rsidRPr="002C2B84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010F9E" w:rsidRPr="002142BC" w:rsidRDefault="00010F9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010F9E" w:rsidRPr="002142BC" w:rsidRDefault="00010F9E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010F9E" w:rsidRPr="009B2B37" w:rsidRDefault="00010F9E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010F9E" w:rsidRPr="002142BC" w:rsidRDefault="00010F9E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010F9E" w:rsidRDefault="00010F9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010F9E" w:rsidRPr="001049CB" w:rsidRDefault="00010F9E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lastRenderedPageBreak/>
        <w:t xml:space="preserve"> </w:t>
      </w:r>
    </w:p>
    <w:p w:rsidR="00010F9E" w:rsidRPr="00E14A53" w:rsidRDefault="00010F9E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ITUMBIARA</w:t>
      </w:r>
      <w:r w:rsidRPr="00E14A5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7B74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7B7433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7B7433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10F9E" w:rsidRPr="00E14A53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2559" w:rsidRDefault="0068255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010F9E" w:rsidRPr="00E14A53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VERA LÚCIA SILVA DE SOUZA</w:t>
      </w:r>
    </w:p>
    <w:p w:rsidR="00010F9E" w:rsidRPr="00E14A53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10F9E" w:rsidRPr="00E14A53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D0D5A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RUI BARBOSA</w:t>
      </w:r>
    </w:p>
    <w:p w:rsidR="00010F9E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010F9E" w:rsidSect="00010F9E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14A5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010F9E" w:rsidRPr="00E14A53" w:rsidRDefault="00010F9E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010F9E" w:rsidRPr="00E14A53" w:rsidSect="00010F9E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F9E" w:rsidRDefault="00010F9E" w:rsidP="004C0DC1">
      <w:pPr>
        <w:spacing w:after="0" w:line="240" w:lineRule="auto"/>
      </w:pPr>
      <w:r>
        <w:separator/>
      </w:r>
    </w:p>
  </w:endnote>
  <w:endnote w:type="continuationSeparator" w:id="0">
    <w:p w:rsidR="00010F9E" w:rsidRDefault="00010F9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9E" w:rsidRPr="00283531" w:rsidRDefault="00010F9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010F9E" w:rsidRPr="00283531" w:rsidRDefault="00010F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010F9E" w:rsidRPr="003D5724" w:rsidRDefault="00010F9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010F9E" w:rsidRPr="00283531" w:rsidRDefault="00010F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010F9E" w:rsidRDefault="00010F9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010F9E" w:rsidRPr="00581345" w:rsidRDefault="00010F9E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F9E" w:rsidRDefault="00010F9E" w:rsidP="004C0DC1">
      <w:pPr>
        <w:spacing w:after="0" w:line="240" w:lineRule="auto"/>
      </w:pPr>
      <w:r>
        <w:separator/>
      </w:r>
    </w:p>
  </w:footnote>
  <w:footnote w:type="continuationSeparator" w:id="0">
    <w:p w:rsidR="00010F9E" w:rsidRDefault="00010F9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9E" w:rsidRDefault="00010F9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817B5"/>
    <w:multiLevelType w:val="hybridMultilevel"/>
    <w:tmpl w:val="52DC3100"/>
    <w:lvl w:ilvl="0" w:tplc="556ED76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0F9E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82559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7433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345A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16B8"/>
    <w:rsid w:val="00DF29FA"/>
    <w:rsid w:val="00DF77E2"/>
    <w:rsid w:val="00E07C14"/>
    <w:rsid w:val="00E14A53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B1CA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2A9"/>
  <w15:docId w15:val="{0ACD44D2-B9F5-43DA-BD83-B961A6D2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2DC3B-3EBD-42C0-826A-8CD299E8A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2529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2016-11-29T19:47:00Z</dcterms:created>
  <dcterms:modified xsi:type="dcterms:W3CDTF">2017-01-11T15:00:00Z</dcterms:modified>
</cp:coreProperties>
</file>