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6A4B8F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Default="00F64CD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Nº </w:t>
      </w:r>
      <w:r w:rsidR="000224C4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</w:t>
      </w:r>
    </w:p>
    <w:p w:rsidR="0097367B" w:rsidRPr="006A4B8F" w:rsidRDefault="0097367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01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6A4B8F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6A4B8F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A739F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7" w:history="1">
        <w:r w:rsidR="004C0DC1" w:rsidRPr="006A4B8F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6A4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Resolução FNDE n.º </w:t>
      </w:r>
      <w:r w:rsidR="002A739F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7BD8" w:rsidRPr="006A4B8F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06107C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JOÃO BERNARDES DE ASSUNÇÃO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COLEGIO ESTADUAL </w:t>
      </w:r>
      <w:r w:rsidR="0006107C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JOÃO BERNARDES DE ASSUNÇÃO</w:t>
      </w:r>
      <w:r w:rsidR="00DD599B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06107C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DAVINÓPOLIS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06107C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CATALÃO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DORCÍLIA CÃNDIDA DE JESUS</w:t>
      </w:r>
      <w:r w:rsid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 03, DAVINÓPOLIS</w:t>
      </w:r>
      <w:r w:rsid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</w:t>
      </w:r>
      <w:r w:rsidR="00D44A9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inscrita no CNPJ sob n.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º </w:t>
      </w:r>
      <w:r w:rsidR="0006107C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00.683.392/0001-30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BC38A5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Sr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CARLOS JOSÉ VIEIRA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C38A5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inscrito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CPF/MF </w:t>
      </w:r>
      <w:r w:rsidR="00BC38A5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937.568.361-34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BC38A5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4063885 2ª Via DGPC/GO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uso de suas prerrogativas legais e considerando o disposto no </w:t>
      </w:r>
      <w:hyperlink r:id="rId8" w:history="1">
        <w:r w:rsidR="004C0DC1" w:rsidRPr="006A4B8F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Resolução FNDE nº 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PNAE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durante o período de </w:t>
      </w:r>
      <w:r w:rsidR="005255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99787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/01/2016 a 30/06/2016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. Os interessados (</w:t>
      </w:r>
      <w:r w:rsidR="004C0DC1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Grupos Formais, Informais ou Fornecedores Individuais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deverão apresentar a documentação para habilitação e Projeto de Venda 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até o dia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539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AF6878" w:rsidRPr="00AF6878">
        <w:rPr>
          <w:rFonts w:ascii="Times New Roman" w:eastAsia="Times New Roman" w:hAnsi="Times New Roman" w:cs="Times New Roman"/>
          <w:b/>
          <w:sz w:val="24"/>
          <w:szCs w:val="24"/>
        </w:rPr>
        <w:t>/01/2016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, no horário das</w:t>
      </w:r>
      <w:r w:rsidR="004C0DC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07:00</w:t>
      </w:r>
      <w:proofErr w:type="gramEnd"/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à</w:t>
      </w:r>
      <w:r w:rsidR="0099787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16:00</w:t>
      </w:r>
      <w:r w:rsidR="00197177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na sede 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DORCÍLIA CÃNDIDA DE JESUS, Nº 03, DAVINÓPOLIS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D0E57" w:rsidRPr="00DD0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</w:t>
      </w:r>
      <w:r w:rsidR="00DD0E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1A4F33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gêneros alimentícios abaixo </w:t>
      </w:r>
    </w:p>
    <w:p w:rsidR="001A4F33" w:rsidRPr="006A4B8F" w:rsidRDefault="00EC605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  <w:r w:rsidR="004C0DC1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EC6059" w:rsidRPr="005140B3" w:rsidRDefault="0081169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"/>
        <w:gridCol w:w="2696"/>
        <w:gridCol w:w="1416"/>
        <w:gridCol w:w="1702"/>
        <w:gridCol w:w="1418"/>
        <w:gridCol w:w="2585"/>
      </w:tblGrid>
      <w:tr w:rsidR="004C0DC1" w:rsidRPr="006A4B8F" w:rsidTr="00D44A9E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Maço, K ou </w:t>
            </w:r>
            <w:proofErr w:type="gramStart"/>
            <w:r w:rsidR="00B77BD8"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6A4B8F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0,00</w:t>
            </w: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*Preço de Aquisição (R$)</w:t>
            </w:r>
          </w:p>
        </w:tc>
      </w:tr>
      <w:tr w:rsidR="00D44A9E" w:rsidRPr="006A4B8F" w:rsidTr="00D44A9E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Unitário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74FEF" w:rsidRPr="006A4B8F" w:rsidTr="00C74FEF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F87038" w:rsidP="00C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</w:t>
            </w:r>
            <w:r w:rsidR="001A3315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C74FEF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1A3315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4FEF" w:rsidRPr="006A4B8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1A3315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105,</w:t>
            </w:r>
            <w:r w:rsidR="001A3315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Acerola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27,5</w:t>
            </w:r>
            <w:r w:rsidR="001A3315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C66F3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3F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C66F3F" w:rsidRDefault="00345EC4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3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C66F3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C66F3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3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C66F3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A3315" w:rsidRPr="00C66F3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66F3F" w:rsidP="00C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66F3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C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C66F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0053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Berinjela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D0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345EC4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446B51" w:rsidP="0095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D0267F" w:rsidP="0095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Caju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Carambola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95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7A46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93E02" w:rsidP="0069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Couve-flor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842123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842123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F8703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Jiló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AC2C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AC2C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950508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842123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842123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197729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197729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Manga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197729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197729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Mexerica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446B51" w:rsidP="0095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197729" w:rsidP="0095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  <w:r w:rsidR="000053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2B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Quiabo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2B6470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2B6470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2B6470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Rabanete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2B6470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2B6470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446B51" w:rsidP="002B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7A46" w:rsidP="002B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Rúcula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345EC4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04E77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C74FEF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04E77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Salsinha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7A46" w:rsidP="0000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04E77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Tamarindo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046A42" w:rsidP="0000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C77A46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C74FEF" w:rsidRPr="006A4B8F" w:rsidTr="00D44A9E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553ECA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46B51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C74FEF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4FEF" w:rsidRPr="006A4B8F" w:rsidRDefault="00601A2B" w:rsidP="00D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8F6D09"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</w:tbl>
    <w:p w:rsidR="00DC0EAE" w:rsidRPr="006A4B8F" w:rsidRDefault="00DC0EA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Os Fornecedores da Agricultura Familiar poderão comercializar sua produção agrícola na forma de Fornecedores Individuais, Grupos Informais e Grupos Formais, de acordo com</w:t>
      </w:r>
      <w:r w:rsidR="0051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Art. 27 da </w:t>
      </w:r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Resolução FNDE nº 4 de </w:t>
      </w:r>
      <w:proofErr w:type="gramStart"/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a prova de regularidade com a Fazenda Federal, relativa à Seguridade Social e ao Fundo de Garantia por Tempo de Serviço - FGTS;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Pr="006A4B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Resolução FNDE nº 4 de </w:t>
      </w:r>
      <w:proofErr w:type="gramStart"/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5140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4.2. A relação dos proponentes dos projetos de venda será apresentada em ses</w:t>
      </w:r>
      <w:r w:rsidR="00005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pública e registrada em Ata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575EB" w:rsidRPr="007575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AB1F93" w:rsidRPr="007575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publicação da relação dos proponentes e no prazo de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575EB" w:rsidRPr="007575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o(s) selecionado(s)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será(</w:t>
      </w:r>
      <w:proofErr w:type="spellStart"/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proofErr w:type="spell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 convocado( s) para assinatura do(s) contrato(s).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4.3 - O(s) projeto(s) de venda a ser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(em) contratado(s) será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proofErr w:type="spell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 selecionado(s) conforme critérios estabelecidos pelo art. 25 da Resolução.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0C6CB2" w:rsidRPr="006A4B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CB2" w:rsidRPr="006A4B8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5D15" w:rsidRPr="006A4B8F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C6CB2" w:rsidRPr="006A4B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A4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dias, conforme análise da Comissão Julgadora.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6A4B8F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6A4B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435D15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 class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ificado(s) em primeiro lugar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deverão entregar as amostra</w:t>
      </w:r>
      <w:r w:rsidR="00966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indicadas no quadro abaixo no </w:t>
      </w:r>
      <w:r w:rsidR="00856DFA" w:rsidRP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</w:t>
      </w:r>
      <w:r w:rsid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TADUAL JOÃO BERNARDES DE ASSUNÇÃ</w:t>
      </w:r>
      <w:r w:rsidR="00856DFA" w:rsidRP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9666DD" w:rsidRP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DORCÍLIA CÂNDIDA DE JESUS, Nº 03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666DD" w:rsidRP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DAVINÓPOLIS - GO</w:t>
      </w:r>
      <w:r w:rsidR="00B90148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66D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9666DD" w:rsidRPr="009666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dias a partir da data de abertura dos envelopes</w:t>
      </w:r>
      <w:r w:rsidR="009666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, para avaliação e seleção dos produtos a serem adquiridos, as quais deverão ser submetidas a testes necessários, imediatamente após a fase de habilitação.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em 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F2CD6" w:rsidRPr="009F2CD6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DC0EAE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30"/>
        <w:gridCol w:w="5145"/>
      </w:tblGrid>
      <w:tr w:rsidR="004C0DC1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Acerola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Berinjela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Caju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Carambola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Cebolinha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Couve-flor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Jiló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Manga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Mexerica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Quiabo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Rabanete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Rúcula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Salsinha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Tamarindo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  <w:tr w:rsidR="009F2CD6" w:rsidRPr="006A4B8F" w:rsidTr="006A4B8F">
        <w:trPr>
          <w:tblCellSpacing w:w="0" w:type="dxa"/>
          <w:jc w:val="center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2CD6" w:rsidRPr="006A4B8F" w:rsidRDefault="009F2CD6" w:rsidP="009F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</w:tr>
    </w:tbl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LOCAL E PERIODICIDADE DE ENTREGA DOS PRODUTOS</w:t>
      </w:r>
    </w:p>
    <w:p w:rsidR="004C0DC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p w:rsidR="005140B3" w:rsidRDefault="005140B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0B3" w:rsidRPr="006A4B8F" w:rsidRDefault="005140B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843"/>
        <w:gridCol w:w="2302"/>
      </w:tblGrid>
      <w:tr w:rsidR="004C0DC1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4B8F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6A4B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C.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João B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Quinzenal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Acerola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C66F3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5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Quinzenal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Berinjela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Caju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Carambola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51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Quinzenal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Couve-flor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Jiló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  <w:proofErr w:type="gramEnd"/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Quinzenal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Manga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Mexerica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Quiabo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Rabanete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Rúcula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Salsinha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Tamarindo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Quinzenal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C65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9E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265C85" w:rsidRPr="006A4B8F" w:rsidTr="009E5F82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6A4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E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6B7B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C85" w:rsidRDefault="00265C85">
            <w:r w:rsidRPr="00995D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E. João B. de Assunção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5C85" w:rsidRPr="006A4B8F" w:rsidRDefault="00265C85" w:rsidP="00B5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3CD9" w:rsidRPr="006A4B8F" w:rsidRDefault="00413CD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0645A2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repasse da secretaria de Estado da Educação,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através de </w:t>
      </w:r>
      <w:r w:rsidR="0093383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45A2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cheques),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mediante apresentação de documento fiscal correspondente ao fornecimento efetuado, vedada à antecipação de pagamento, para cada faturamento.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33831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www.seduc.go.gov.br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DAP/Ano/E.</w:t>
      </w:r>
      <w:r w:rsidR="00435D15"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6A4B8F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0" w:history="1">
        <w:r w:rsidRPr="006A4B8F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6A4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CB2" w:rsidRPr="005140B3" w:rsidRDefault="005140B3" w:rsidP="006B7B1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DAVINÓPOLIS-GO, AOS 06 DIAS DO MÊS DE NOVEMBRO DE 2015.</w:t>
      </w:r>
    </w:p>
    <w:p w:rsidR="000202FF" w:rsidRPr="005140B3" w:rsidRDefault="005140B3" w:rsidP="000645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14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CARLOS JOSÉ VIEIRA</w:t>
      </w:r>
    </w:p>
    <w:p w:rsidR="000202FF" w:rsidRPr="005140B3" w:rsidRDefault="005140B3" w:rsidP="000645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5140B3" w:rsidRDefault="005140B3" w:rsidP="000645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B3">
        <w:rPr>
          <w:rFonts w:ascii="Times New Roman" w:eastAsia="Times New Roman" w:hAnsi="Times New Roman" w:cs="Times New Roman"/>
          <w:b/>
          <w:sz w:val="24"/>
          <w:szCs w:val="24"/>
        </w:rPr>
        <w:t>COLÉGIO ESTADUAL JOÃO BERNARDES DE ASSUNÇÃO</w:t>
      </w:r>
    </w:p>
    <w:p w:rsidR="000202FF" w:rsidRPr="005140B3" w:rsidRDefault="005140B3" w:rsidP="000645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40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1A6DEB" w:rsidRPr="00B23031" w:rsidRDefault="001A6DEB" w:rsidP="00B230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A6DEB" w:rsidRPr="00B23031" w:rsidSect="00590945">
      <w:headerReference w:type="default" r:id="rId11"/>
      <w:footerReference w:type="default" r:id="rId12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31" w:rsidRDefault="00212B31" w:rsidP="004C0DC1">
      <w:pPr>
        <w:spacing w:after="0" w:line="240" w:lineRule="auto"/>
      </w:pPr>
      <w:r>
        <w:separator/>
      </w:r>
    </w:p>
  </w:endnote>
  <w:endnote w:type="continuationSeparator" w:id="0">
    <w:p w:rsidR="00212B31" w:rsidRDefault="00212B3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F" w:rsidRDefault="006A4B8F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6A4B8F" w:rsidRDefault="006A4B8F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6A4B8F" w:rsidRDefault="006A4B8F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6A4B8F" w:rsidRDefault="006A4B8F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6A4B8F" w:rsidRDefault="006A4B8F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A4B8F" w:rsidRDefault="006A4B8F" w:rsidP="00590945">
    <w:pPr>
      <w:pStyle w:val="Rodap"/>
    </w:pPr>
  </w:p>
  <w:p w:rsidR="006A4B8F" w:rsidRPr="00581345" w:rsidRDefault="006A4B8F" w:rsidP="00590945">
    <w:pPr>
      <w:pStyle w:val="Rodap"/>
    </w:pPr>
  </w:p>
  <w:p w:rsidR="006A4B8F" w:rsidRDefault="006A4B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31" w:rsidRDefault="00212B31" w:rsidP="004C0DC1">
      <w:pPr>
        <w:spacing w:after="0" w:line="240" w:lineRule="auto"/>
      </w:pPr>
      <w:r>
        <w:separator/>
      </w:r>
    </w:p>
  </w:footnote>
  <w:footnote w:type="continuationSeparator" w:id="0">
    <w:p w:rsidR="00212B31" w:rsidRDefault="00212B3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F" w:rsidRDefault="006A4B8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4E77"/>
    <w:rsid w:val="00005392"/>
    <w:rsid w:val="000202FF"/>
    <w:rsid w:val="000224C4"/>
    <w:rsid w:val="00040B78"/>
    <w:rsid w:val="00046A42"/>
    <w:rsid w:val="0006107C"/>
    <w:rsid w:val="000645A2"/>
    <w:rsid w:val="000C6CB2"/>
    <w:rsid w:val="001816E5"/>
    <w:rsid w:val="00197177"/>
    <w:rsid w:val="00197729"/>
    <w:rsid w:val="001A3315"/>
    <w:rsid w:val="001A4F33"/>
    <w:rsid w:val="001A6DEB"/>
    <w:rsid w:val="001E247F"/>
    <w:rsid w:val="00212B31"/>
    <w:rsid w:val="0025092F"/>
    <w:rsid w:val="0026465C"/>
    <w:rsid w:val="00265C85"/>
    <w:rsid w:val="00295FC0"/>
    <w:rsid w:val="002A739F"/>
    <w:rsid w:val="002B1996"/>
    <w:rsid w:val="002B6470"/>
    <w:rsid w:val="002D3A7E"/>
    <w:rsid w:val="00313398"/>
    <w:rsid w:val="00345EC4"/>
    <w:rsid w:val="00410970"/>
    <w:rsid w:val="00413CD9"/>
    <w:rsid w:val="00435D15"/>
    <w:rsid w:val="00446B51"/>
    <w:rsid w:val="00455222"/>
    <w:rsid w:val="00457805"/>
    <w:rsid w:val="004C0DC1"/>
    <w:rsid w:val="004C172D"/>
    <w:rsid w:val="005140B3"/>
    <w:rsid w:val="00525544"/>
    <w:rsid w:val="00526247"/>
    <w:rsid w:val="00553ECA"/>
    <w:rsid w:val="005653EA"/>
    <w:rsid w:val="00590945"/>
    <w:rsid w:val="005F343C"/>
    <w:rsid w:val="00601A2B"/>
    <w:rsid w:val="00612ABC"/>
    <w:rsid w:val="00693E02"/>
    <w:rsid w:val="006A4B8F"/>
    <w:rsid w:val="006B7B15"/>
    <w:rsid w:val="006E0CBB"/>
    <w:rsid w:val="0071492B"/>
    <w:rsid w:val="00751C03"/>
    <w:rsid w:val="007575EB"/>
    <w:rsid w:val="007807F2"/>
    <w:rsid w:val="00794B37"/>
    <w:rsid w:val="007A1C1E"/>
    <w:rsid w:val="007D264D"/>
    <w:rsid w:val="00811698"/>
    <w:rsid w:val="00842123"/>
    <w:rsid w:val="00856DFA"/>
    <w:rsid w:val="008615D7"/>
    <w:rsid w:val="00865D69"/>
    <w:rsid w:val="0086682A"/>
    <w:rsid w:val="00884D87"/>
    <w:rsid w:val="0089100B"/>
    <w:rsid w:val="008A231E"/>
    <w:rsid w:val="008F6D09"/>
    <w:rsid w:val="00933831"/>
    <w:rsid w:val="00944287"/>
    <w:rsid w:val="00950508"/>
    <w:rsid w:val="00952795"/>
    <w:rsid w:val="009666DD"/>
    <w:rsid w:val="0097367B"/>
    <w:rsid w:val="00985076"/>
    <w:rsid w:val="00987E23"/>
    <w:rsid w:val="00997877"/>
    <w:rsid w:val="009D0A80"/>
    <w:rsid w:val="009E5F82"/>
    <w:rsid w:val="009F2CD6"/>
    <w:rsid w:val="00A9680C"/>
    <w:rsid w:val="00AB1F93"/>
    <w:rsid w:val="00AC2C08"/>
    <w:rsid w:val="00AF6878"/>
    <w:rsid w:val="00B23031"/>
    <w:rsid w:val="00B528A9"/>
    <w:rsid w:val="00B6657E"/>
    <w:rsid w:val="00B67D50"/>
    <w:rsid w:val="00B77BD8"/>
    <w:rsid w:val="00B90148"/>
    <w:rsid w:val="00BC38A5"/>
    <w:rsid w:val="00C52F53"/>
    <w:rsid w:val="00C6576B"/>
    <w:rsid w:val="00C65B86"/>
    <w:rsid w:val="00C66F3F"/>
    <w:rsid w:val="00C74FEF"/>
    <w:rsid w:val="00C77A46"/>
    <w:rsid w:val="00CD3FCF"/>
    <w:rsid w:val="00D0267F"/>
    <w:rsid w:val="00D02F9A"/>
    <w:rsid w:val="00D15292"/>
    <w:rsid w:val="00D16803"/>
    <w:rsid w:val="00D44A9E"/>
    <w:rsid w:val="00DC0EAE"/>
    <w:rsid w:val="00DD0E57"/>
    <w:rsid w:val="00DD599B"/>
    <w:rsid w:val="00E55AFC"/>
    <w:rsid w:val="00E65395"/>
    <w:rsid w:val="00EC6059"/>
    <w:rsid w:val="00ED08E6"/>
    <w:rsid w:val="00F17E40"/>
    <w:rsid w:val="00F446F8"/>
    <w:rsid w:val="00F47A0D"/>
    <w:rsid w:val="00F64CDE"/>
    <w:rsid w:val="00F87038"/>
    <w:rsid w:val="00F9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33CF4-104D-4CE5-B6B6-97CEA6BA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2283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4</cp:revision>
  <cp:lastPrinted>2015-09-23T19:16:00Z</cp:lastPrinted>
  <dcterms:created xsi:type="dcterms:W3CDTF">2016-01-08T17:51:00Z</dcterms:created>
  <dcterms:modified xsi:type="dcterms:W3CDTF">2016-01-19T13:46:00Z</dcterms:modified>
</cp:coreProperties>
</file>