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E9" w:rsidRDefault="00D146CB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CHAMADA PÚBLICA Nº 001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2021</w:t>
      </w:r>
    </w:p>
    <w:p w:rsidR="00BF19E9" w:rsidRDefault="00D146CB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Processo nº 2020.0000.604.5406</w:t>
      </w:r>
    </w:p>
    <w:p w:rsidR="00BF19E9" w:rsidRDefault="00D146CB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1º Semestre/2021</w:t>
      </w:r>
    </w:p>
    <w:p w:rsidR="00BF19E9" w:rsidRDefault="00D146C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DO PREÂMBULO</w:t>
      </w:r>
    </w:p>
    <w:p w:rsidR="00BF19E9" w:rsidRDefault="00D146C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1.1 - O CONSELHO ESCOLAR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JOSÉ ALVES DA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SILVA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inscrito no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CNPJ sob nº </w:t>
      </w:r>
      <w:r>
        <w:rPr>
          <w:rFonts w:ascii="Times New Roman" w:eastAsia="Times New Roman" w:hAnsi="Times New Roman" w:cs="Times New Roman"/>
          <w:color w:val="000000"/>
          <w:sz w:val="24"/>
        </w:rPr>
        <w:t>00.685.122/0001-69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pessoa jurídica de direito público interno, do (a)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COLÉGIO ESTADUAL GREGÓRIO BATISTA DOS PASSOS,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sediada no município de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DIVINOPÓLIS/GO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jurisdicionada a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COORDENAÇÃO REGIONAL DE EDUCAÇÃO DE CAMPOS BELOS-GO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representada neste ato pelo Presidente do Conselho Escolar,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IRACELMA FIRMINO DA CUNHA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inscrito (a) no CPF nº 589.956.921.20, Carteira de Identidade nº 1234339, Órgão Emissor SSPDF no uso de suas atribuições legais, e, considerando o disposto no art. 14, §1° da Lei Federal nº 11.947/2009, na Resolução FNDE/CD nº 6, de 8 de maio de 2020,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o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Manual de Aquisição de produtos da Agricultura Familiar para a Alimentação Escolar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 xml:space="preserve">- PNAE, 2ª edição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e a Lei nº 5.764/1971 da Presidência da República sobre as Cooperativas</w:t>
      </w:r>
      <w:r>
        <w:rPr>
          <w:rFonts w:ascii="Times New Roman" w:eastAsia="Times New Roman" w:hAnsi="Times New Roman" w:cs="Times New Roman"/>
          <w:color w:val="000000"/>
          <w:sz w:val="24"/>
        </w:rPr>
        <w:t>, vem realizar Chamada Pública para aquisição de gêneros alimentícios da Agricultur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 Familiar e do Empreendedor Familiar Rural, destinado ao atendimento do Programa Nacional de Alimentação </w:t>
      </w:r>
      <w:r>
        <w:rPr>
          <w:rFonts w:ascii="Times New Roman" w:eastAsia="Times New Roman" w:hAnsi="Times New Roman" w:cs="Times New Roman"/>
          <w:sz w:val="24"/>
        </w:rPr>
        <w:t xml:space="preserve">Escolar - </w:t>
      </w:r>
      <w:r>
        <w:rPr>
          <w:rFonts w:ascii="Times New Roman" w:eastAsia="Times New Roman" w:hAnsi="Times New Roman" w:cs="Times New Roman"/>
          <w:b/>
          <w:sz w:val="24"/>
        </w:rPr>
        <w:t>para o período de 18 de janeiro a 30 de junho de 2021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Os Grupos Formais/Informais/Individuais deverão apresentar a documentação de Habilita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ção e o Projeto de Venda de </w:t>
      </w:r>
      <w:r>
        <w:rPr>
          <w:rFonts w:ascii="Times New Roman" w:eastAsia="Times New Roman" w:hAnsi="Times New Roman" w:cs="Times New Roman"/>
          <w:color w:val="000000"/>
          <w:sz w:val="24"/>
        </w:rPr>
        <w:t>29/12/2020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</w:rPr>
        <w:t>19/01/2021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com abertura dia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20/01/2021</w:t>
      </w:r>
      <w:r>
        <w:rPr>
          <w:rFonts w:ascii="Times New Roman" w:eastAsia="Times New Roman" w:hAnsi="Times New Roman" w:cs="Times New Roman"/>
          <w:color w:val="000000"/>
          <w:sz w:val="24"/>
        </w:rPr>
        <w:t>na sede do Conselho Escolar José Alves da Silva, situada 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AVENIDA FRANCELINO DE OLIVEIRA- SETOR CENTRAL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), (52041034@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SEDUC.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GO.GOV.BR 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(62) 34581002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) às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09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:00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hrs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DO OBJETO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2.1 Aquisição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 gêneros alimentícios da Agricultura Familiar e do Empreendedor Familiar Rural, para o atendimento ao Programa Nacional de Alimentação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Escolar-PNAE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no Estado de Goiás, conforme especificações e quantitativos constantes do item 2.2. </w:t>
      </w:r>
      <w:r>
        <w:rPr>
          <w:rFonts w:ascii="Times New Roman" w:eastAsia="Times New Roman" w:hAnsi="Times New Roman" w:cs="Times New Roman"/>
          <w:sz w:val="24"/>
        </w:rPr>
        <w:t>Os Preç</w:t>
      </w:r>
      <w:r>
        <w:rPr>
          <w:rFonts w:ascii="Times New Roman" w:eastAsia="Times New Roman" w:hAnsi="Times New Roman" w:cs="Times New Roman"/>
          <w:sz w:val="24"/>
        </w:rPr>
        <w:t xml:space="preserve">os desta Chamada Pública serão os preços máximos a serem pagos ao </w:t>
      </w:r>
      <w:r>
        <w:rPr>
          <w:rFonts w:ascii="Times New Roman" w:eastAsia="Times New Roman" w:hAnsi="Times New Roman" w:cs="Times New Roman"/>
          <w:sz w:val="24"/>
        </w:rPr>
        <w:lastRenderedPageBreak/>
        <w:t>Agricultor Familiar ou suas organizações pela venda dos gêneros alimentícios, ou seja, os preços não poderão exceder aos valores publicados.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DA ESTIMATIVA DO QUANTITATIVO DE GÊNEROS ALIM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ENTÍCIOS A SEREM </w:t>
      </w:r>
      <w:r>
        <w:rPr>
          <w:rFonts w:ascii="Times New Roman" w:eastAsia="Times New Roman" w:hAnsi="Times New Roman" w:cs="Times New Roman"/>
          <w:b/>
          <w:sz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9"/>
        <w:gridCol w:w="2795"/>
        <w:gridCol w:w="1561"/>
        <w:gridCol w:w="1622"/>
        <w:gridCol w:w="1345"/>
        <w:gridCol w:w="2044"/>
      </w:tblGrid>
      <w:tr w:rsidR="00BF19E9" w:rsidTr="00D146CB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BF19E9" w:rsidTr="00D146CB">
        <w:trPr>
          <w:trHeight w:val="1851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BF19E9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BF19E9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BF19E9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BF19E9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ABOBORA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CABOTIA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240,40</w:t>
            </w:r>
          </w:p>
          <w:p w:rsidR="00BF19E9" w:rsidRDefault="00BF19E9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LT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43,66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130,98</w:t>
            </w:r>
          </w:p>
        </w:tc>
      </w:tr>
      <w:tr w:rsidR="00BF19E9" w:rsidTr="00D146CB">
        <w:trPr>
          <w:trHeight w:val="572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ACEROLA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BF19E9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250,00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75,20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NANICA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127,05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R$ 5,17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155,10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 (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FOLHAS)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101,25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FARINGA DE 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43.635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R$ 10,60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462,53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GOIABA (FRUTA)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R$ 11,66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291,50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 (FRUTA)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R$ 14,26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427,80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LIMÃO (FRUTA)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R$ 8,33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124,95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MANGA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FRUTA)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R$ 6,20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155,00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MANDIOCA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C/ CASCA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R$ 3.76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131,60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MARACUJÁ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FRUTA)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R$ 14,26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356,50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 (FRUTA)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R$ 3,36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84,00</w:t>
            </w:r>
          </w:p>
        </w:tc>
      </w:tr>
      <w:tr w:rsidR="00BF19E9" w:rsidTr="00D146CB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9E9" w:rsidRDefault="00D146CB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R$ 3.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113,86</w:t>
            </w:r>
          </w:p>
        </w:tc>
      </w:tr>
    </w:tbl>
    <w:p w:rsidR="00BF19E9" w:rsidRDefault="00BF19E9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19E9" w:rsidRDefault="00BF19E9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F19E9" w:rsidRDefault="00D146CB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*Preço de aquisição é o preço a ser pago ao fornecedor da </w:t>
      </w:r>
      <w:r>
        <w:rPr>
          <w:rFonts w:ascii="Times New Roman" w:eastAsia="Times New Roman" w:hAnsi="Times New Roman" w:cs="Times New Roman"/>
          <w:b/>
          <w:sz w:val="24"/>
        </w:rPr>
        <w:t>agricultura familiar.</w:t>
      </w:r>
    </w:p>
    <w:p w:rsidR="00BF19E9" w:rsidRDefault="00D146CB">
      <w:pPr>
        <w:spacing w:after="15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Resolução FNDE/CD nº 6,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 maio de 2020</w:t>
      </w:r>
      <w:r>
        <w:rPr>
          <w:rFonts w:ascii="Times New Roman" w:eastAsia="Times New Roman" w:hAnsi="Times New Roman" w:cs="Times New Roman"/>
          <w:b/>
          <w:sz w:val="24"/>
        </w:rPr>
        <w:t xml:space="preserve">). </w:t>
      </w:r>
    </w:p>
    <w:p w:rsidR="00BF19E9" w:rsidRDefault="00D146C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*Os preços apresentados na Chamada Pública são previamente definidos pela Entidade Executora, e são esses os preços que serão praticados no âmbito dos contratos de aquisição de produto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 da agricultura familiar, ou seja,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o preço NÃO é critério de classificação, não há disputa de preços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DA FONTE DE RECURSO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 Transferido de forma automática, conforme Art. 47 Resolução FNDE/CD nº 6,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 maio de 2020. </w:t>
      </w:r>
      <w:r>
        <w:rPr>
          <w:rFonts w:ascii="Times New Roman" w:eastAsia="Times New Roman" w:hAnsi="Times New Roman" w:cs="Times New Roman"/>
          <w:sz w:val="24"/>
        </w:rPr>
        <w:t xml:space="preserve">O FNDE transferirá recursos </w:t>
      </w:r>
      <w:r>
        <w:rPr>
          <w:rFonts w:ascii="Times New Roman" w:eastAsia="Times New Roman" w:hAnsi="Times New Roman" w:cs="Times New Roman"/>
          <w:sz w:val="24"/>
        </w:rPr>
        <w:t>financeiros de forma automática, sem necessidade de convênio, ajuste, acordo, contrato ou instrumento congênere, nos termos do disposto na Lei n° 11.947/2009, para aquisição exclusiva de gêneros alimentícios.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DA HABILITAÇÃO DO FORNECEDOR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 Os Forneced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ores da Agricultura Familiar poderão comercializar sua produção agrícola na forma de Fornecedores Individuais, Grupos Informais e Grupos Formais, de acordo com o Art. 34 da Resolução FNDE/CD nº 6,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8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 maio de 2020. </w:t>
      </w:r>
    </w:p>
    <w:p w:rsidR="00BF19E9" w:rsidRDefault="00D146CB">
      <w:pPr>
        <w:spacing w:before="120" w:after="120"/>
        <w:ind w:left="2400" w:right="120" w:hanging="24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a) RESPONSABILIDADE DO FORNECEDOR</w:t>
      </w:r>
    </w:p>
    <w:p w:rsidR="00BF19E9" w:rsidRDefault="00D146CB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fornecedores que aderirem a este processo declaram que atendem a todas as exigências legais e regulatórias para tanto. (Projetos de Vendas)</w:t>
      </w:r>
    </w:p>
    <w:p w:rsidR="00BF19E9" w:rsidRDefault="00D146CB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b) DAS EXIGÊNCIAS LEGAIS  </w:t>
      </w:r>
    </w:p>
    <w:p w:rsidR="00BF19E9" w:rsidRDefault="00D146CB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O fornecedor deve declarar, ainda, que possui autorização legal para fazer a proposta, s</w:t>
      </w:r>
      <w:r>
        <w:rPr>
          <w:rFonts w:ascii="Times New Roman" w:eastAsia="Times New Roman" w:hAnsi="Times New Roman" w:cs="Times New Roman"/>
          <w:color w:val="000000"/>
          <w:sz w:val="24"/>
        </w:rPr>
        <w:t>ujeitando-se, em caso de declaração falsa, às penalidades da legislação civil e penal aplicáveis."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(Projetos de Vendas).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4.1.1 DO RECEBIMENTO DOS ENVELOPES</w:t>
      </w:r>
    </w:p>
    <w:p w:rsidR="00BF19E9" w:rsidRDefault="00D146C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4.1.2 Os envelopes, não transparentes, deverão estar lacrados e identificados, com a seguinte inscri</w:t>
      </w:r>
      <w:r>
        <w:rPr>
          <w:rFonts w:ascii="Times New Roman" w:eastAsia="Times New Roman" w:hAnsi="Times New Roman" w:cs="Times New Roman"/>
          <w:sz w:val="24"/>
        </w:rPr>
        <w:t xml:space="preserve">ção: </w:t>
      </w:r>
    </w:p>
    <w:p w:rsidR="00BF19E9" w:rsidRDefault="00D146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CHAMADA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PÚBLICA Nº</w:t>
      </w:r>
      <w:r>
        <w:rPr>
          <w:rFonts w:ascii="Times New Roman" w:eastAsia="Times New Roman" w:hAnsi="Times New Roman" w:cs="Times New Roman"/>
          <w:b/>
          <w:sz w:val="24"/>
        </w:rPr>
        <w:t>001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:rsidR="00BF19E9" w:rsidRDefault="00D146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ENVELOPE Nº 1 – HABILITAÇÃO (Colégio Estadual Gregório Batista dos Passos)</w:t>
      </w:r>
    </w:p>
    <w:p w:rsidR="00BF19E9" w:rsidRDefault="00D146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COMISSÃO ESPECIAL DA CHAMADA PÚBLICA</w:t>
      </w:r>
    </w:p>
    <w:p w:rsidR="00BF19E9" w:rsidRDefault="00D146C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PROPONENTE (NOME COMPLETO) /CNPJ OU CPF/Informais e Individuais</w:t>
      </w:r>
    </w:p>
    <w:p w:rsidR="00BF19E9" w:rsidRDefault="00BF19E9">
      <w:pPr>
        <w:spacing w:after="200" w:line="276" w:lineRule="auto"/>
        <w:ind w:right="-284"/>
        <w:jc w:val="center"/>
        <w:rPr>
          <w:rFonts w:ascii="Times New Roman" w:eastAsia="Times New Roman" w:hAnsi="Times New Roman" w:cs="Times New Roman"/>
          <w:sz w:val="24"/>
        </w:rPr>
      </w:pPr>
    </w:p>
    <w:p w:rsidR="00BF19E9" w:rsidRDefault="00D146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CHAMADA PÚBLICA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Nº 001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/2021</w:t>
      </w:r>
    </w:p>
    <w:p w:rsidR="00BF19E9" w:rsidRDefault="00D146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ENVELOPE Nº 2 –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PROJETO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DE VENDA (Colégio Estadual Gregório Batista dos Passos)</w:t>
      </w:r>
    </w:p>
    <w:p w:rsidR="00BF19E9" w:rsidRDefault="00D146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COMISSÃO ESPECIAL DA CHAMADA PÚBLICA</w:t>
      </w:r>
    </w:p>
    <w:p w:rsidR="00BF19E9" w:rsidRDefault="00D146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PROPONENTE (NOME COMPLETO) /CNPJ OU CPF/Informais e Individuais</w:t>
      </w:r>
    </w:p>
    <w:p w:rsidR="00BF19E9" w:rsidRDefault="00BF19E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F19E9" w:rsidRDefault="00D146CB">
      <w:pPr>
        <w:spacing w:after="1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4.1.3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As certidões positivas de débito serão aceitas se, com teor de negativa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F19E9" w:rsidRDefault="00D146CB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4.1.4 </w:t>
      </w:r>
      <w:r>
        <w:rPr>
          <w:rFonts w:ascii="Times New Roman" w:eastAsia="Times New Roman" w:hAnsi="Times New Roman" w:cs="Times New Roman"/>
          <w:color w:val="000000"/>
          <w:sz w:val="24"/>
        </w:rPr>
        <w:t>Os documentos relativos à Habilitação (Envelope nº 1) e ao Projeto de Venda (Envelope nº 2) serão apresentados em envelopes separados, em original, por qualquer processo de cópia autenticada por cartório competente ou por servidor da Unidade Escolar. Somen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te serão atendidos pedidos de autenticação de documentos pelos servidores da Unidade Escolar, até um dia anterior à data marcada para abertura da Chamada Pública, </w:t>
      </w:r>
      <w:r>
        <w:rPr>
          <w:rFonts w:ascii="Times New Roman" w:eastAsia="Times New Roman" w:hAnsi="Times New Roman" w:cs="Times New Roman"/>
          <w:sz w:val="24"/>
        </w:rPr>
        <w:t xml:space="preserve">desde que apresentados os ORIGINAIS para conferência. </w:t>
      </w:r>
      <w:proofErr w:type="gramStart"/>
      <w:r>
        <w:rPr>
          <w:rFonts w:ascii="Times New Roman" w:eastAsia="Times New Roman" w:hAnsi="Times New Roman" w:cs="Times New Roman"/>
          <w:sz w:val="24"/>
        </w:rPr>
        <w:t>Os documentos retirados via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INTERNET po</w:t>
      </w:r>
      <w:r>
        <w:rPr>
          <w:rFonts w:ascii="Times New Roman" w:eastAsia="Times New Roman" w:hAnsi="Times New Roman" w:cs="Times New Roman"/>
          <w:sz w:val="24"/>
        </w:rPr>
        <w:t>dem ser apresentados em CÓPIA sem a devida autenticação, podendo a Comissão, caso veja necessidade, verificar sua autenticidade.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4.2. DO ENVELOPE Nº 01 - HABILITAÇÃO DO FORNECEDOR INDIVIDUAL (não organizado em grupo)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 Fornecedor Individual deverá apresen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tar no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Envelope nº 01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os documentos abaixo relacionados,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sob pena de inabilitação: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I - A prova de inscrição no Cadastro de Pessoa Física -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CPF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II - 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extrato da DAP Física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do agricultor familiar participante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u w:val="single"/>
        </w:rPr>
        <w:t>emitido nos últimos 60 dias (Resolução 06/2020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Art.36 §1º).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 - A</w:t>
      </w:r>
      <w:r>
        <w:rPr>
          <w:rFonts w:ascii="Times New Roman" w:eastAsia="Times New Roman" w:hAnsi="Times New Roman" w:cs="Times New Roman"/>
          <w:b/>
          <w:sz w:val="24"/>
        </w:rPr>
        <w:t xml:space="preserve"> Declaração</w:t>
      </w:r>
      <w:r>
        <w:rPr>
          <w:rFonts w:ascii="Times New Roman" w:eastAsia="Times New Roman" w:hAnsi="Times New Roman" w:cs="Times New Roman"/>
          <w:sz w:val="24"/>
        </w:rPr>
        <w:t xml:space="preserve"> de que os gêneros alimentícios a serem entregues são oriundos de </w:t>
      </w:r>
      <w:r>
        <w:rPr>
          <w:rFonts w:ascii="Times New Roman" w:eastAsia="Times New Roman" w:hAnsi="Times New Roman" w:cs="Times New Roman"/>
          <w:b/>
          <w:sz w:val="24"/>
        </w:rPr>
        <w:t>PRODUÇÃO PRÓPRIA</w:t>
      </w:r>
      <w:r>
        <w:rPr>
          <w:rFonts w:ascii="Times New Roman" w:eastAsia="Times New Roman" w:hAnsi="Times New Roman" w:cs="Times New Roman"/>
          <w:sz w:val="24"/>
        </w:rPr>
        <w:t>, ou seja, da Agricultura Familiar, relacionada no projeto de venda</w:t>
      </w:r>
      <w:r>
        <w:rPr>
          <w:rFonts w:ascii="Times New Roman" w:eastAsia="Times New Roman" w:hAnsi="Times New Roman" w:cs="Times New Roman"/>
          <w:b/>
          <w:sz w:val="24"/>
        </w:rPr>
        <w:t xml:space="preserve"> (Modelo conforme anexo postado no site -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www.educacao.go.gov.br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-&gt;Educação &gt;Alimentação Escolar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&gt;Chamada Pública);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IV – Declaração de Responsabilidade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pelo controle ao atendimento do limite individual de venda aos Fornecedores Individuais.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4.3. DO ENVELOPE Nº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01 - HABILITAÇÃO DO GRUPO INFORMAL (organizados em grupos)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 Grupo Informal deverá apresentar no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Envelope nº 01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os documentos abaixo relacionados,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sob pena de inabilitação: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I - A prova de inscrição no Cadastro de Pessoa Física -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CPF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II - 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extrato da DA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P Física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 cada agricultor familiar participante, </w:t>
      </w:r>
      <w:r>
        <w:rPr>
          <w:rFonts w:ascii="Times New Roman" w:eastAsia="Times New Roman" w:hAnsi="Times New Roman" w:cs="Times New Roman"/>
          <w:sz w:val="24"/>
          <w:u w:val="single"/>
        </w:rPr>
        <w:t>emitido nos últimos 60 dias (Resolução 06/2020 Art.36 §2º)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III - A </w:t>
      </w:r>
      <w:r>
        <w:rPr>
          <w:rFonts w:ascii="Times New Roman" w:eastAsia="Times New Roman" w:hAnsi="Times New Roman" w:cs="Times New Roman"/>
          <w:b/>
          <w:sz w:val="24"/>
        </w:rPr>
        <w:t>Declaração</w:t>
      </w:r>
      <w:r>
        <w:rPr>
          <w:rFonts w:ascii="Times New Roman" w:eastAsia="Times New Roman" w:hAnsi="Times New Roman" w:cs="Times New Roman"/>
          <w:sz w:val="24"/>
        </w:rPr>
        <w:t xml:space="preserve"> de que os gêneros alimentícios a serem entregues são oriundos de </w:t>
      </w:r>
      <w:r>
        <w:rPr>
          <w:rFonts w:ascii="Times New Roman" w:eastAsia="Times New Roman" w:hAnsi="Times New Roman" w:cs="Times New Roman"/>
          <w:b/>
          <w:sz w:val="24"/>
        </w:rPr>
        <w:t>PRODUÇÃO PRÓPRIA</w:t>
      </w:r>
      <w:r>
        <w:rPr>
          <w:rFonts w:ascii="Times New Roman" w:eastAsia="Times New Roman" w:hAnsi="Times New Roman" w:cs="Times New Roman"/>
          <w:sz w:val="24"/>
        </w:rPr>
        <w:t xml:space="preserve">, ou seja, da Agricultura Familiar, relacionada no projeto de venda </w:t>
      </w:r>
      <w:r>
        <w:rPr>
          <w:rFonts w:ascii="Times New Roman" w:eastAsia="Times New Roman" w:hAnsi="Times New Roman" w:cs="Times New Roman"/>
          <w:b/>
          <w:sz w:val="24"/>
        </w:rPr>
        <w:t xml:space="preserve">(Modelo conforme anexo postado no site -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www.educacao.go.gov.br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-&gt;Educação &gt;Alimentação Escolar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&gt;Chamada Pública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);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IV – Declaração de Resp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onsabilidade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pelo controle ao atendimento do limite individual de venda aos Fornecedores Informais.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4.4. DO ENVELOPE Nº 01 - HABILITAÇÃO DO GRUPO FORMAL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O Grupo Formal deverá apresentar no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Envelope nº 01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os documentos abaixo relacionados,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sob pena de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inabilitação: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I - A prova de inscrição no Cadastro Nacional de Pessoa Jurídica -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CNPJ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II - 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extrato da DAP Jurídica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para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Associações e Cooperativas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u w:val="single"/>
        </w:rPr>
        <w:t>emitido nos últimos 60 dias (Resolução 06/2020 Art.36 §3º).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III - Cópia do </w:t>
      </w:r>
      <w:r>
        <w:rPr>
          <w:rFonts w:ascii="Times New Roman" w:eastAsia="Times New Roman" w:hAnsi="Times New Roman" w:cs="Times New Roman"/>
          <w:b/>
          <w:sz w:val="24"/>
        </w:rPr>
        <w:t>RG e CPF</w:t>
      </w:r>
      <w:r>
        <w:rPr>
          <w:rFonts w:ascii="Times New Roman" w:eastAsia="Times New Roman" w:hAnsi="Times New Roman" w:cs="Times New Roman"/>
          <w:sz w:val="24"/>
        </w:rPr>
        <w:t xml:space="preserve"> do representante legal da empresa licitante.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IV- QSA da Cooperativa / Composição do Quadro Societário da Cooperativa e das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Associações;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V 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Lista dos Associados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COM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DAP e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SEM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DAP;</w:t>
      </w:r>
    </w:p>
    <w:p w:rsidR="00BF19E9" w:rsidRDefault="00D146CB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VI- Prova de Regularidade (Certidão) com a Fazenda Federal (Certidão da SR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F e Certidão da Dívida Ativa – Procuradoria da Fazenda), ou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Certidão Conjunta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</w:p>
    <w:p w:rsidR="00BF19E9" w:rsidRDefault="00D146CB">
      <w:pPr>
        <w:spacing w:after="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VII - Prova de Regularidade (Certidão) com 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FGTS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(Fundo de Garantia do Tempo de Serviço); </w:t>
      </w:r>
    </w:p>
    <w:p w:rsidR="00BF19E9" w:rsidRDefault="00D146CB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VIII -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Cópia do Estatuto da Cooperativa ou Associação;</w:t>
      </w:r>
    </w:p>
    <w:p w:rsidR="00BF19E9" w:rsidRDefault="00D146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IX-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Ata de posse da atual diretoria da entidade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registrado na Junta Comercial do Estado, no caso de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COOPERATIVAS,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ou Cartório de Registro Civil de Pessoas Jurídicas, no caso de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ASSOCIAÇÕES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X - A </w:t>
      </w:r>
      <w:r>
        <w:rPr>
          <w:rFonts w:ascii="Times New Roman" w:eastAsia="Times New Roman" w:hAnsi="Times New Roman" w:cs="Times New Roman"/>
          <w:b/>
          <w:sz w:val="24"/>
        </w:rPr>
        <w:t>Declaração</w:t>
      </w:r>
      <w:r>
        <w:rPr>
          <w:rFonts w:ascii="Times New Roman" w:eastAsia="Times New Roman" w:hAnsi="Times New Roman" w:cs="Times New Roman"/>
          <w:sz w:val="24"/>
        </w:rPr>
        <w:t xml:space="preserve"> de que os gêneros alimentícios a serem entregues são oriundos de </w:t>
      </w:r>
      <w:r>
        <w:rPr>
          <w:rFonts w:ascii="Times New Roman" w:eastAsia="Times New Roman" w:hAnsi="Times New Roman" w:cs="Times New Roman"/>
          <w:b/>
          <w:sz w:val="24"/>
        </w:rPr>
        <w:t>PRODUÇÃO PRÓPRIA,</w:t>
      </w:r>
      <w:r>
        <w:rPr>
          <w:rFonts w:ascii="Times New Roman" w:eastAsia="Times New Roman" w:hAnsi="Times New Roman" w:cs="Times New Roman"/>
          <w:sz w:val="24"/>
        </w:rPr>
        <w:t xml:space="preserve"> ou seja, da Agricultura Familiar, relacionada no projeto de venda </w:t>
      </w:r>
      <w:r>
        <w:rPr>
          <w:rFonts w:ascii="Times New Roman" w:eastAsia="Times New Roman" w:hAnsi="Times New Roman" w:cs="Times New Roman"/>
          <w:b/>
          <w:sz w:val="24"/>
        </w:rPr>
        <w:t xml:space="preserve">(Modelo conforme anexo postado no site -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www.educacao.go.go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v.br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-&gt;Educação &gt;Alimentação Escolar &gt;Chamada </w:t>
      </w:r>
      <w:r>
        <w:rPr>
          <w:rFonts w:ascii="Times New Roman" w:eastAsia="Times New Roman" w:hAnsi="Times New Roman" w:cs="Times New Roman"/>
          <w:b/>
          <w:sz w:val="24"/>
        </w:rPr>
        <w:t xml:space="preserve">Pública);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XI –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Declaração de Responsabilidade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pelo controle ao atendimento do limite individual de venda aos Grupos Formais e seus Cooperados.</w:t>
      </w:r>
    </w:p>
    <w:p w:rsidR="00BF19E9" w:rsidRDefault="00D146CB">
      <w:pPr>
        <w:spacing w:before="120" w:after="120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Obs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: A solicitação elencada no item III e IV se faz necessária para demonstrar a correta formação jurídica das Cooperativas, em respeito ao </w:t>
      </w:r>
      <w:r>
        <w:rPr>
          <w:rFonts w:ascii="Times New Roman" w:eastAsia="Times New Roman" w:hAnsi="Times New Roman" w:cs="Times New Roman"/>
          <w:color w:val="000000"/>
          <w:sz w:val="24"/>
        </w:rPr>
        <w:t>disposto no art. 47, da Lei n° 5.764/1971, que assim destaca:</w:t>
      </w:r>
    </w:p>
    <w:p w:rsidR="00BF19E9" w:rsidRDefault="00D146CB">
      <w:pPr>
        <w:spacing w:before="80" w:after="80"/>
        <w:ind w:left="452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"A sociedade será administrada por uma Diretoria ou Co</w:t>
      </w:r>
      <w:r>
        <w:rPr>
          <w:rFonts w:ascii="Times New Roman" w:eastAsia="Times New Roman" w:hAnsi="Times New Roman" w:cs="Times New Roman"/>
          <w:color w:val="000000"/>
          <w:sz w:val="24"/>
        </w:rPr>
        <w:t>nselho de Administração, 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composto exclusivamente de associados eleitos pela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Assembleia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Geral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com mandato nunca superior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(quatro) anos, sendo obrigatória a renovação de, no mínimo,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1/3 (um terço) do Conselho da Administração".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AINDA, TODOS OS INTERESSADOS deverão incluir no Envelope de Habilitação Nº 01, além dos documentos citados no Item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, QUANDO PROPUSEREM A FORNECER: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4.5.1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Produto de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origem vegetal in natura,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dispensado a apresentação de certificados, ficando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cargo da co</w:t>
      </w:r>
      <w:r>
        <w:rPr>
          <w:rFonts w:ascii="Times New Roman" w:eastAsia="Times New Roman" w:hAnsi="Times New Roman" w:cs="Times New Roman"/>
          <w:color w:val="000000"/>
          <w:sz w:val="24"/>
        </w:rPr>
        <w:t>missão de análise a aprovação no momento da entrega das amostras dos produtos;</w:t>
      </w:r>
    </w:p>
    <w:p w:rsidR="00BF19E9" w:rsidRDefault="00D146CB">
      <w:pPr>
        <w:spacing w:before="80" w:after="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4.5.2. Produto de </w:t>
      </w:r>
      <w:r>
        <w:rPr>
          <w:rFonts w:ascii="Times New Roman" w:eastAsia="Times New Roman" w:hAnsi="Times New Roman" w:cs="Times New Roman"/>
          <w:b/>
          <w:sz w:val="24"/>
        </w:rPr>
        <w:t xml:space="preserve">origem animal, </w:t>
      </w:r>
      <w:r>
        <w:rPr>
          <w:rFonts w:ascii="Times New Roman" w:eastAsia="Times New Roman" w:hAnsi="Times New Roman" w:cs="Times New Roman"/>
          <w:sz w:val="24"/>
        </w:rPr>
        <w:t xml:space="preserve">a documentação comprobatória de </w:t>
      </w:r>
      <w:r>
        <w:rPr>
          <w:rFonts w:ascii="Times New Roman" w:eastAsia="Times New Roman" w:hAnsi="Times New Roman" w:cs="Times New Roman"/>
          <w:sz w:val="24"/>
          <w:u w:val="single"/>
        </w:rPr>
        <w:t>Serviço de Inspeção Sanitária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podendo ser Municipal (SIM), Estadual (SIE) ou Federal (SIF);</w:t>
      </w:r>
    </w:p>
    <w:p w:rsidR="00BF19E9" w:rsidRDefault="00D146CB">
      <w:pPr>
        <w:spacing w:before="80" w:after="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4.5.3. Produtos de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origem vegetal processado</w:t>
      </w:r>
      <w:r>
        <w:rPr>
          <w:rFonts w:ascii="Times New Roman" w:eastAsia="Times New Roman" w:hAnsi="Times New Roman" w:cs="Times New Roman"/>
          <w:color w:val="000000"/>
          <w:sz w:val="24"/>
        </w:rPr>
        <w:t>, o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Alvará Sanitário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BF19E9" w:rsidRDefault="00D146CB">
      <w:pPr>
        <w:spacing w:before="80" w:after="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>5.4. </w:t>
      </w:r>
      <w:r>
        <w:rPr>
          <w:rFonts w:ascii="Times New Roman" w:eastAsia="Times New Roman" w:hAnsi="Times New Roman" w:cs="Times New Roman"/>
          <w:b/>
          <w:sz w:val="24"/>
        </w:rPr>
        <w:t>Sucos e Polpas de Frutas</w:t>
      </w:r>
      <w:r>
        <w:rPr>
          <w:rFonts w:ascii="Times New Roman" w:eastAsia="Times New Roman" w:hAnsi="Times New Roman" w:cs="Times New Roman"/>
          <w:sz w:val="24"/>
        </w:rPr>
        <w:t>, o 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Certificado de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registro no MAPA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– Ministério de Agricultura, </w:t>
      </w:r>
      <w:r>
        <w:rPr>
          <w:rFonts w:ascii="Times New Roman" w:eastAsia="Times New Roman" w:hAnsi="Times New Roman" w:cs="Times New Roman"/>
          <w:sz w:val="24"/>
        </w:rPr>
        <w:t>Pecuária e Abastecimento;</w:t>
      </w:r>
    </w:p>
    <w:p w:rsidR="00BF19E9" w:rsidRDefault="00D146CB">
      <w:pPr>
        <w:spacing w:before="80" w:after="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4.5.5. Em casos de serviços de processamento dos alimentos descritos no item 4.5.2, </w:t>
      </w:r>
      <w:r>
        <w:rPr>
          <w:rFonts w:ascii="Times New Roman" w:eastAsia="Times New Roman" w:hAnsi="Times New Roman" w:cs="Times New Roman"/>
          <w:sz w:val="24"/>
        </w:rPr>
        <w:t xml:space="preserve">4.5.3 e 4.5.4 fiquem </w:t>
      </w:r>
      <w:proofErr w:type="gramStart"/>
      <w:r>
        <w:rPr>
          <w:rFonts w:ascii="Times New Roman" w:eastAsia="Times New Roman" w:hAnsi="Times New Roman" w:cs="Times New Roman"/>
          <w:sz w:val="24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cargo de empresas terceirizadas, apresentar 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Certificação de Prestação de Serviço</w:t>
      </w:r>
      <w:r>
        <w:rPr>
          <w:rFonts w:ascii="Times New Roman" w:eastAsia="Times New Roman" w:hAnsi="Times New Roman" w:cs="Times New Roman"/>
          <w:sz w:val="24"/>
        </w:rPr>
        <w:t>, 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Alvará Sanitário da Empresa prestadora</w:t>
      </w:r>
      <w:r>
        <w:rPr>
          <w:rFonts w:ascii="Times New Roman" w:eastAsia="Times New Roman" w:hAnsi="Times New Roman" w:cs="Times New Roman"/>
          <w:sz w:val="24"/>
        </w:rPr>
        <w:t>, assim como, </w:t>
      </w:r>
      <w:r>
        <w:rPr>
          <w:rFonts w:ascii="Times New Roman" w:eastAsia="Times New Roman" w:hAnsi="Times New Roman" w:cs="Times New Roman"/>
          <w:b/>
          <w:sz w:val="24"/>
        </w:rPr>
        <w:t>cadastro da empresa junto à AGRODEFESA</w:t>
      </w:r>
      <w:r>
        <w:rPr>
          <w:rFonts w:ascii="Times New Roman" w:eastAsia="Times New Roman" w:hAnsi="Times New Roman" w:cs="Times New Roman"/>
          <w:sz w:val="24"/>
        </w:rPr>
        <w:t> e o 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Selo Nacional da Agricultura Familiar (SENAF)</w:t>
      </w:r>
      <w:r>
        <w:rPr>
          <w:rFonts w:ascii="Times New Roman" w:eastAsia="Times New Roman" w:hAnsi="Times New Roman" w:cs="Times New Roman"/>
          <w:sz w:val="24"/>
        </w:rPr>
        <w:t> na embalag</w:t>
      </w:r>
      <w:r>
        <w:rPr>
          <w:rFonts w:ascii="Times New Roman" w:eastAsia="Times New Roman" w:hAnsi="Times New Roman" w:cs="Times New Roman"/>
          <w:sz w:val="24"/>
        </w:rPr>
        <w:t>em dos itens;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4.5.6. Produto qualificado como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Sustentável ou Orgânico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a documentação comprobatória da respectiva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certificação de produção orgânica ou selo de sustentabilidade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segundo a Lei nº 10.831/2003, o Decreto nº 6.323/2007 e devido cadastro no </w:t>
      </w:r>
      <w:r>
        <w:rPr>
          <w:rFonts w:ascii="Times New Roman" w:eastAsia="Times New Roman" w:hAnsi="Times New Roman" w:cs="Times New Roman"/>
          <w:sz w:val="24"/>
        </w:rPr>
        <w:t>MAPA;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4.6.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Em caso de DESCONFORMIDADE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 qualquer um dos documentos constantes dos itens 4.2, 4.3, 4.4 e 4.5, Art.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36 § 4º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será assegurado o prazo de 05 (cinco) dias úteis para regularização da documentação, mediante análise da Comissão Julgadora,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devendo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ser agendada a nova data, local e horário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após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discorrido o prazo) para apresentação da documentação em Desconformidade e para a abertura do Envelope nº 2 – Das Propostas.</w:t>
      </w:r>
    </w:p>
    <w:p w:rsidR="00BF19E9" w:rsidRDefault="00BF19E9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4.7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Na AUSÊNCIA </w:t>
      </w:r>
      <w:r>
        <w:rPr>
          <w:rFonts w:ascii="Times New Roman" w:eastAsia="Times New Roman" w:hAnsi="Times New Roman" w:cs="Times New Roman"/>
          <w:color w:val="000000"/>
          <w:sz w:val="24"/>
        </w:rPr>
        <w:t>de documentação prevista no Edital nos itens 4.2, 4.3, 4.4 e 4.5,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 interessado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será INABILITADO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Não podendo ser suprida essa ausência no prazo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quinquenal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estipulado no item 4.6, que versa somente sobre DESCONFORMIDADE.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 direito garantido no dispositivo anterior diz respeito a vícios de forma e não poderá resultar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em prejuízo à competitividade e/ou modificação da situação fática retratada no documento considerado irregular.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5. DO ENVELOPE Nº 02 -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PROJETO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DE VENDA (Relação de produtos a serem adquiridos no período).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 No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Envelope nº 02,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os Fornecedores Individuais, Grupos Informais ou Grupos Formais deverão apresentar o Projeto de Venda de Gêneros Alimentícios da Agricultura Familiar, conforme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Anexos</w:t>
      </w:r>
      <w:r>
        <w:rPr>
          <w:rFonts w:ascii="Times New Roman" w:eastAsia="Times New Roman" w:hAnsi="Times New Roman" w:cs="Times New Roman"/>
          <w:sz w:val="24"/>
        </w:rPr>
        <w:t>da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Resolução nº 6, de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8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de maio de 2020, não podendo alterar sua original configuração.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.2 A Unidade Escolar deverá, ao receber os Envelopes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nºs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01 e 02, INFORMAR aos participantes sobre o LOCAL, DIA E HORA da sessão pública.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5.2.1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A Relação dos Proponentes e o Resultado da Seleção dos projetos de venda serão apresentados em sessão pública e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registrada em Ata, após o término do prazo de apresentação dos projetos.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5.2.2 Sendo a Ata afixada, no mesmo dia, no Quadro Mural da Unidade Escolar.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5.2.3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 Ata deverá ser enviada ao (s) fornecedor 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es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no mesmo dia,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no E-MAIL (válido) informado no Proj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eto de Venda pelos interessados.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 O (s) projeto (s) de venda a ser (em) contratado (s) será (</w:t>
      </w:r>
      <w:proofErr w:type="spellStart"/>
      <w:r>
        <w:rPr>
          <w:rFonts w:ascii="Times New Roman" w:eastAsia="Times New Roman" w:hAnsi="Times New Roman" w:cs="Times New Roman"/>
          <w:sz w:val="24"/>
        </w:rPr>
        <w:t>ão</w:t>
      </w:r>
      <w:proofErr w:type="spellEnd"/>
      <w:r>
        <w:rPr>
          <w:rFonts w:ascii="Times New Roman" w:eastAsia="Times New Roman" w:hAnsi="Times New Roman" w:cs="Times New Roman"/>
          <w:sz w:val="24"/>
        </w:rPr>
        <w:t>) selecionado (s) conforme critérios estabelecidos pelo art. 35 da Resolução n° 06 de 08 de maio de 2020</w:t>
      </w:r>
      <w:r>
        <w:rPr>
          <w:rFonts w:ascii="Times New Roman" w:eastAsia="Times New Roman" w:hAnsi="Times New Roman" w:cs="Times New Roman"/>
          <w:sz w:val="24"/>
          <w:u w:val="single"/>
        </w:rPr>
        <w:t>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5.4 Devem constar nos Projetos de Venda de Gêneros </w:t>
      </w:r>
      <w:r>
        <w:rPr>
          <w:rFonts w:ascii="Times New Roman" w:eastAsia="Times New Roman" w:hAnsi="Times New Roman" w:cs="Times New Roman"/>
          <w:sz w:val="24"/>
        </w:rPr>
        <w:t>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5.5 </w:t>
      </w:r>
      <w:r>
        <w:rPr>
          <w:rFonts w:ascii="Times New Roman" w:eastAsia="Times New Roman" w:hAnsi="Times New Roman" w:cs="Times New Roman"/>
          <w:color w:val="000000"/>
          <w:sz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</w:t>
      </w:r>
      <w:r>
        <w:rPr>
          <w:rFonts w:ascii="Times New Roman" w:eastAsia="Times New Roman" w:hAnsi="Times New Roman" w:cs="Times New Roman"/>
          <w:color w:val="000000"/>
          <w:sz w:val="24"/>
        </w:rPr>
        <w:t>endo esse item de autonomia da Comissão Julgadora.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DA IMPUGNAÇÃO DO EDITAL</w:t>
      </w:r>
    </w:p>
    <w:p w:rsidR="00BF19E9" w:rsidRDefault="00D146CB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6.1 Qualquer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pessoa física ou jurídica é parte legítima para impugnar o presente edital se constatada irregularidade na aplicação da Lei, devendo protocolar o pedido </w:t>
      </w:r>
      <w:r>
        <w:rPr>
          <w:rFonts w:ascii="Times New Roman" w:eastAsia="Times New Roman" w:hAnsi="Times New Roman" w:cs="Times New Roman"/>
          <w:b/>
          <w:sz w:val="24"/>
        </w:rPr>
        <w:t>até 05 (cinc</w:t>
      </w:r>
      <w:r>
        <w:rPr>
          <w:rFonts w:ascii="Times New Roman" w:eastAsia="Times New Roman" w:hAnsi="Times New Roman" w:cs="Times New Roman"/>
          <w:b/>
          <w:sz w:val="24"/>
        </w:rPr>
        <w:t>o) dias úteis</w:t>
      </w:r>
      <w:r>
        <w:rPr>
          <w:rFonts w:ascii="Times New Roman" w:eastAsia="Times New Roman" w:hAnsi="Times New Roman" w:cs="Times New Roman"/>
          <w:sz w:val="24"/>
        </w:rPr>
        <w:t xml:space="preserve"> antes da data fixada para a abertura dos envelopes de habilitação.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6.2 </w:t>
      </w:r>
      <w:proofErr w:type="gramStart"/>
      <w:r>
        <w:rPr>
          <w:rFonts w:ascii="Times New Roman" w:eastAsia="Times New Roman" w:hAnsi="Times New Roman" w:cs="Times New Roman"/>
          <w:sz w:val="24"/>
        </w:rPr>
        <w:t>Decairá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do direito de impugnar os termos deste edital perante a administração o interessado que não o fizer no prazo estipulado acima.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 Não </w:t>
      </w:r>
      <w:proofErr w:type="gramStart"/>
      <w:r>
        <w:rPr>
          <w:rFonts w:ascii="Times New Roman" w:eastAsia="Times New Roman" w:hAnsi="Times New Roman" w:cs="Times New Roman"/>
          <w:sz w:val="24"/>
        </w:rPr>
        <w:t>será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reconhecida impugnaçã</w:t>
      </w:r>
      <w:r>
        <w:rPr>
          <w:rFonts w:ascii="Times New Roman" w:eastAsia="Times New Roman" w:hAnsi="Times New Roman" w:cs="Times New Roman"/>
          <w:sz w:val="24"/>
        </w:rPr>
        <w:t xml:space="preserve">o sem nome/razão social, CPF/CNPJ, endereço, telefone, data, assinatura do impugnante e sendo pessoa jurídica, deverá estar acompanhada de documento que comprove a representatividade de quem assina a impugnação.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 No caso de impugnação encaminhada por e</w:t>
      </w:r>
      <w:r>
        <w:rPr>
          <w:rFonts w:ascii="Times New Roman" w:eastAsia="Times New Roman" w:hAnsi="Times New Roman" w:cs="Times New Roman"/>
          <w:sz w:val="24"/>
        </w:rPr>
        <w:t>-mail</w:t>
      </w:r>
      <w:proofErr w:type="gramStart"/>
      <w:r>
        <w:rPr>
          <w:rFonts w:ascii="Times New Roman" w:eastAsia="Times New Roman" w:hAnsi="Times New Roman" w:cs="Times New Roman"/>
          <w:sz w:val="24"/>
        </w:rPr>
        <w:t>, cabe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ao interessado certificar-se do recebimento, não cabendo a Comissão de Licitação nenhuma responsabilidade por falha na transmissão via internet.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7. DOS CRITÉRIOS DE SELEÇÃO DOS BENEFICIÁRIOS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Art. 35 Para seleção, os projetos de venda (modelos no Anexo VII) habilitados devem ser divididos em: grupo de projetos de fornecedores locais, grupo de projetos das Regiões Geográficas Imediatas, grupo de projetos das Regiões Geográficas Intermediárias, g</w:t>
      </w:r>
      <w:r>
        <w:rPr>
          <w:rFonts w:ascii="Times New Roman" w:eastAsia="Times New Roman" w:hAnsi="Times New Roman" w:cs="Times New Roman"/>
          <w:sz w:val="24"/>
        </w:rPr>
        <w:t xml:space="preserve">rupo de projetos do estado, e grupo de projetos do país.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7.1 § 1º </w:t>
      </w:r>
      <w:proofErr w:type="gramStart"/>
      <w:r>
        <w:rPr>
          <w:rFonts w:ascii="Times New Roman" w:eastAsia="Times New Roman" w:hAnsi="Times New Roman" w:cs="Times New Roman"/>
          <w:sz w:val="24"/>
        </w:rPr>
        <w:t>Entende-se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por </w:t>
      </w:r>
      <w:r>
        <w:rPr>
          <w:rFonts w:ascii="Times New Roman" w:eastAsia="Times New Roman" w:hAnsi="Times New Roman" w:cs="Times New Roman"/>
          <w:b/>
          <w:sz w:val="24"/>
        </w:rPr>
        <w:t>local</w:t>
      </w:r>
      <w:r>
        <w:rPr>
          <w:rFonts w:ascii="Times New Roman" w:eastAsia="Times New Roman" w:hAnsi="Times New Roman" w:cs="Times New Roman"/>
          <w:sz w:val="24"/>
        </w:rPr>
        <w:t xml:space="preserve">, no caso de </w:t>
      </w:r>
      <w:r>
        <w:rPr>
          <w:rFonts w:ascii="Times New Roman" w:eastAsia="Times New Roman" w:hAnsi="Times New Roman" w:cs="Times New Roman"/>
          <w:sz w:val="24"/>
          <w:u w:val="single"/>
        </w:rPr>
        <w:t>DAP Física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o município indicado na DAP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7.2 § 2º </w:t>
      </w:r>
      <w:proofErr w:type="gramStart"/>
      <w:r>
        <w:rPr>
          <w:rFonts w:ascii="Times New Roman" w:eastAsia="Times New Roman" w:hAnsi="Times New Roman" w:cs="Times New Roman"/>
          <w:sz w:val="24"/>
        </w:rPr>
        <w:t>Entende-se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por </w:t>
      </w:r>
      <w:r>
        <w:rPr>
          <w:rFonts w:ascii="Times New Roman" w:eastAsia="Times New Roman" w:hAnsi="Times New Roman" w:cs="Times New Roman"/>
          <w:b/>
          <w:sz w:val="24"/>
        </w:rPr>
        <w:t>local</w:t>
      </w:r>
      <w:r>
        <w:rPr>
          <w:rFonts w:ascii="Times New Roman" w:eastAsia="Times New Roman" w:hAnsi="Times New Roman" w:cs="Times New Roman"/>
          <w:sz w:val="24"/>
        </w:rPr>
        <w:t xml:space="preserve">, no caso de </w:t>
      </w:r>
      <w:r>
        <w:rPr>
          <w:rFonts w:ascii="Times New Roman" w:eastAsia="Times New Roman" w:hAnsi="Times New Roman" w:cs="Times New Roman"/>
          <w:sz w:val="24"/>
          <w:u w:val="single"/>
        </w:rPr>
        <w:t>DAP Jurídica</w:t>
      </w:r>
      <w:r>
        <w:rPr>
          <w:rFonts w:ascii="Times New Roman" w:eastAsia="Times New Roman" w:hAnsi="Times New Roman" w:cs="Times New Roman"/>
          <w:sz w:val="24"/>
        </w:rPr>
        <w:t xml:space="preserve">, o </w:t>
      </w:r>
      <w:r>
        <w:rPr>
          <w:rFonts w:ascii="Times New Roman" w:eastAsia="Times New Roman" w:hAnsi="Times New Roman" w:cs="Times New Roman"/>
          <w:sz w:val="24"/>
          <w:u w:val="single"/>
        </w:rPr>
        <w:t>município onde houver a maior quantidade, em números abso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lutos, de 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</w:rPr>
        <w:t>DAPs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</w:rPr>
        <w:t xml:space="preserve"> Físicas </w:t>
      </w:r>
      <w:r>
        <w:rPr>
          <w:rFonts w:ascii="Times New Roman" w:eastAsia="Times New Roman" w:hAnsi="Times New Roman" w:cs="Times New Roman"/>
          <w:sz w:val="24"/>
        </w:rPr>
        <w:t xml:space="preserve">registradas no extrato da DAP Jurídica.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7.3 § 3º Entre os grupos de projetos</w:t>
      </w:r>
      <w:proofErr w:type="gramStart"/>
      <w:r>
        <w:rPr>
          <w:rFonts w:ascii="Times New Roman" w:eastAsia="Times New Roman" w:hAnsi="Times New Roman" w:cs="Times New Roman"/>
          <w:sz w:val="24"/>
        </w:rPr>
        <w:t>, deve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ser observada a seguinte ordem de prioridade para seleção: I – o grupo de projetos de fornecedores locais tem prioridade sobre os demais grupos;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II </w:t>
      </w:r>
      <w:r>
        <w:rPr>
          <w:rFonts w:ascii="Times New Roman" w:eastAsia="Times New Roman" w:hAnsi="Times New Roman" w:cs="Times New Roman"/>
          <w:sz w:val="24"/>
        </w:rPr>
        <w:t xml:space="preserve">– o grupo de projetos de fornecedores de Região Geográfica Imediata tem prioridade sobre o de Região Geográfica Intermediária, o do estado e o do País;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III – o grupo de projetos de fornecedores da Região Geográfica Intermediária tem prioridade sobre o do </w:t>
      </w:r>
      <w:r>
        <w:rPr>
          <w:rFonts w:ascii="Times New Roman" w:eastAsia="Times New Roman" w:hAnsi="Times New Roman" w:cs="Times New Roman"/>
          <w:sz w:val="24"/>
        </w:rPr>
        <w:t xml:space="preserve">estado e do país;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IV – o grupo de projetos do estado tem prioridade sobre o do País.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7.4 § 4º Em cada grupo de projetos</w:t>
      </w:r>
      <w:proofErr w:type="gramStart"/>
      <w:r>
        <w:rPr>
          <w:rFonts w:ascii="Times New Roman" w:eastAsia="Times New Roman" w:hAnsi="Times New Roman" w:cs="Times New Roman"/>
          <w:sz w:val="24"/>
        </w:rPr>
        <w:t>, deve-se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observar a seguinte ordem de prioridade para seleção: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 – os assentamentos de reforma agrária, as comunidades tradicionais i</w:t>
      </w:r>
      <w:r>
        <w:rPr>
          <w:rFonts w:ascii="Times New Roman" w:eastAsia="Times New Roman" w:hAnsi="Times New Roman" w:cs="Times New Roman"/>
          <w:sz w:val="24"/>
        </w:rPr>
        <w:t xml:space="preserve">ndígenas e as comunidades quilombolas, não havendo prioridade entre estes;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a) para efeitos do disposto neste inciso, devem ser considerados Grupos Formais e Grupos Informais de assentamentos da reforma agrária, comunidades quilombolas e/ou indígenas aquel</w:t>
      </w:r>
      <w:r>
        <w:rPr>
          <w:rFonts w:ascii="Times New Roman" w:eastAsia="Times New Roman" w:hAnsi="Times New Roman" w:cs="Times New Roman"/>
          <w:sz w:val="24"/>
        </w:rPr>
        <w:t>es em que a composição seja de, no mínimo, 50%+1 (</w:t>
      </w:r>
      <w:proofErr w:type="spellStart"/>
      <w:r>
        <w:rPr>
          <w:rFonts w:ascii="Times New Roman" w:eastAsia="Times New Roman" w:hAnsi="Times New Roman" w:cs="Times New Roman"/>
          <w:sz w:val="24"/>
        </w:rPr>
        <w:t>cinquenta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por cento mais um) dos cooperados/associados das organizações produtivas respectivamente, conforme identificação na (s) DAP (s);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b) no caso de empate entre Grupos Formais de assentamentos da refo</w:t>
      </w:r>
      <w:r>
        <w:rPr>
          <w:rFonts w:ascii="Times New Roman" w:eastAsia="Times New Roman" w:hAnsi="Times New Roman" w:cs="Times New Roman"/>
          <w:sz w:val="24"/>
        </w:rPr>
        <w:t>rma agrária, comunidades quilombolas e/ou indígenas, em referência ao disposto no § 4º inciso I deste artigo, têm prioridade organizações produtivas com maior porcentagem de assentados da reforma agrária, quilombolas ou indígenas no seu quadro de associado</w:t>
      </w:r>
      <w:r>
        <w:rPr>
          <w:rFonts w:ascii="Times New Roman" w:eastAsia="Times New Roman" w:hAnsi="Times New Roman" w:cs="Times New Roman"/>
          <w:sz w:val="24"/>
        </w:rPr>
        <w:t xml:space="preserve">s/cooperados.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II – os fornecedores de gêneros alimentícios certificados como orgânicos ou </w:t>
      </w:r>
      <w:proofErr w:type="spellStart"/>
      <w:r>
        <w:rPr>
          <w:rFonts w:ascii="Times New Roman" w:eastAsia="Times New Roman" w:hAnsi="Times New Roman" w:cs="Times New Roman"/>
          <w:sz w:val="24"/>
        </w:rPr>
        <w:t>agroecológicos</w:t>
      </w:r>
      <w:proofErr w:type="spellEnd"/>
      <w:r>
        <w:rPr>
          <w:rFonts w:ascii="Times New Roman" w:eastAsia="Times New Roman" w:hAnsi="Times New Roman" w:cs="Times New Roman"/>
          <w:sz w:val="24"/>
        </w:rPr>
        <w:t>, segundo a Lei nº 10.831/2003, o Decreto nº 6.323/2007 e devido cadastro no MAPA;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III – os Grupos Formais sobre os Grupos Informais, estes sobre os F</w:t>
      </w:r>
      <w:r>
        <w:rPr>
          <w:rFonts w:ascii="Times New Roman" w:eastAsia="Times New Roman" w:hAnsi="Times New Roman" w:cs="Times New Roman"/>
          <w:sz w:val="24"/>
        </w:rPr>
        <w:t>ornecedores Individuais, e estes, sobre Cooperativas Centrais da Agricultura Familiar (detentoras de DAP Jurídica conforme Portarias do MAPA que regulamentam a DAP);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a) no caso de empate entre Grupos Formais, em referência ao disposto no § 4º inciso III d</w:t>
      </w:r>
      <w:r>
        <w:rPr>
          <w:rFonts w:ascii="Times New Roman" w:eastAsia="Times New Roman" w:hAnsi="Times New Roman" w:cs="Times New Roman"/>
          <w:sz w:val="24"/>
        </w:rPr>
        <w:t xml:space="preserve">este artigo, têm prioridade organizações produtivas com maior porcentagem de agricultores familiares e/ou empreendedores familiares rurais no seu quadro de associados/ cooperados, conforme DAP Jurídica;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b) em caso de persistência de empate, deve ser reali</w:t>
      </w:r>
      <w:r>
        <w:rPr>
          <w:rFonts w:ascii="Times New Roman" w:eastAsia="Times New Roman" w:hAnsi="Times New Roman" w:cs="Times New Roman"/>
          <w:sz w:val="24"/>
        </w:rPr>
        <w:t>zado sorteio ou, em havendo consenso entre as partes, pode-se optar pela divisão no fornecimento dos produtos a serem adquiridos entre as organizações finalistas.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7.4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Caso o projeto de venda selecionado não contemple a totalidade dos itens descritos no Item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2.2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deste Edital</w:t>
      </w:r>
      <w:r>
        <w:rPr>
          <w:rFonts w:ascii="Times New Roman" w:eastAsia="Times New Roman" w:hAnsi="Times New Roman" w:cs="Times New Roman"/>
          <w:sz w:val="24"/>
        </w:rPr>
        <w:t>, estas devem ser complementadas com os projetos dos demais grupos, de acordo com os critérios de seleção e priorização estabelecidos nos § 1º e § 2º</w:t>
      </w:r>
      <w:r>
        <w:rPr>
          <w:rFonts w:ascii="Times New Roman" w:eastAsia="Times New Roman" w:hAnsi="Times New Roman" w:cs="Times New Roman"/>
          <w:sz w:val="24"/>
        </w:rPr>
        <w:t xml:space="preserve"> Art. 35 Resolução Federal nº 6, de 08 de maio de 2020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até que se totalize a demanda da Unidade Escolar. Logo, a adjudicação dar-se-á por ITEM.</w:t>
      </w:r>
    </w:p>
    <w:p w:rsidR="00BF19E9" w:rsidRDefault="00D146C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8. DOS RECURSOS ADMINISTRATIVOS</w:t>
      </w:r>
    </w:p>
    <w:p w:rsidR="00BF19E9" w:rsidRDefault="00D146CB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8.1 Qualquer participante poderá após a divulgação do resultado, através da Ata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 Sessão Pública, que será afixada no Quadro Mural da Unidade Escolar e por e-mail dos proponentes, manifestar a intenção de recorrer, quando lhe será concedido o prazo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de 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05 (cinco) dias úteis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para apresentação de peça recursal, em similaridade ao disposto no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art. 109, I, Lei Federal nº 8.666/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1993,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para a apresentação das razões do recurso, ficando os demais participantes, desde logo, intimados para apresentar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contrarrazões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em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igual número de di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</w:rPr>
        <w:t>, que começarão a correr do término do prazo do recorrente, sendo-lhes assegurada vista imediata dos autos, mediante solicitação oficial.A falta de manifestação imediata e motivada do participante quanto ao resultado desta Chamada Pública, importará a pr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eclusão do direito de recurso. Os recursos imotivados ou insubsistentes não serão recebidos.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8.1.1 Caberá a Comissão Julgadora (</w:t>
      </w:r>
      <w:r>
        <w:rPr>
          <w:rFonts w:ascii="Times New Roman" w:eastAsia="Times New Roman" w:hAnsi="Times New Roman" w:cs="Times New Roman"/>
          <w:b/>
          <w:sz w:val="24"/>
        </w:rPr>
        <w:t>COMISSÃO ESPECIAL DE LICITAÇÃO DA UNIDADE ESCOLAR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u w:val="single"/>
        </w:rPr>
        <w:t>analisar e posicionar</w:t>
      </w:r>
      <w:r>
        <w:rPr>
          <w:rFonts w:ascii="Times New Roman" w:eastAsia="Times New Roman" w:hAnsi="Times New Roman" w:cs="Times New Roman"/>
          <w:sz w:val="24"/>
        </w:rPr>
        <w:t xml:space="preserve"> quanto aos recursos apresentados.</w:t>
      </w:r>
    </w:p>
    <w:p w:rsidR="00BF19E9" w:rsidRDefault="00D146CB">
      <w:pPr>
        <w:spacing w:after="200" w:line="276" w:lineRule="auto"/>
        <w:ind w:right="9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9. DAS AMOSTRAS DOS </w:t>
      </w:r>
      <w:r>
        <w:rPr>
          <w:rFonts w:ascii="Times New Roman" w:eastAsia="Times New Roman" w:hAnsi="Times New Roman" w:cs="Times New Roman"/>
          <w:b/>
          <w:sz w:val="24"/>
        </w:rPr>
        <w:t>PRODUTOS</w:t>
      </w:r>
    </w:p>
    <w:p w:rsidR="00BF19E9" w:rsidRDefault="00D146C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9.1 As amostras dos gêneros alimentícios especificados nesta Chamada Pública deverão ser entregues na Unidade Escolar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Colégio Estadual Gregório Batista dos Passos</w:t>
      </w:r>
      <w:r>
        <w:rPr>
          <w:rFonts w:ascii="Times New Roman" w:eastAsia="Times New Roman" w:hAnsi="Times New Roman" w:cs="Times New Roman"/>
          <w:sz w:val="24"/>
        </w:rPr>
        <w:t xml:space="preserve"> situada à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Avenida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Francelino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de Oliveira S/N, Distrito Vazante</w:t>
      </w:r>
      <w:r>
        <w:rPr>
          <w:rFonts w:ascii="Times New Roman" w:eastAsia="Times New Roman" w:hAnsi="Times New Roman" w:cs="Times New Roman"/>
          <w:sz w:val="24"/>
        </w:rPr>
        <w:t xml:space="preserve"> município de </w:t>
      </w:r>
      <w:r>
        <w:rPr>
          <w:rFonts w:ascii="Times New Roman" w:eastAsia="Times New Roman" w:hAnsi="Times New Roman" w:cs="Times New Roman"/>
          <w:b/>
          <w:sz w:val="24"/>
        </w:rPr>
        <w:t>DIVINOPÓLIS/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GO,</w:t>
      </w:r>
      <w:proofErr w:type="gramEnd"/>
      <w:r>
        <w:rPr>
          <w:rFonts w:ascii="Times New Roman" w:eastAsia="Times New Roman" w:hAnsi="Times New Roman" w:cs="Times New Roman"/>
          <w:sz w:val="24"/>
        </w:rPr>
        <w:t>para avaliação e seleção dos produtos a serem adquiridos, as quais deverão ser submetidas a testes necessários.</w:t>
      </w:r>
    </w:p>
    <w:p w:rsidR="00BF19E9" w:rsidRDefault="00D146C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9.2 </w:t>
      </w:r>
      <w:proofErr w:type="gramStart"/>
      <w:r>
        <w:rPr>
          <w:rFonts w:ascii="Times New Roman" w:eastAsia="Times New Roman" w:hAnsi="Times New Roman" w:cs="Times New Roman"/>
          <w:sz w:val="24"/>
        </w:rPr>
        <w:t>Será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obrigatória a apresentação de amostras do gênero alimentício solicitado. O fornecedor provisoriamente classificado em pr</w:t>
      </w:r>
      <w:r>
        <w:rPr>
          <w:rFonts w:ascii="Times New Roman" w:eastAsia="Times New Roman" w:hAnsi="Times New Roman" w:cs="Times New Roman"/>
          <w:sz w:val="24"/>
        </w:rPr>
        <w:t>imeiro lugar, após o encerramento da sessão, terá o prazo de 03 (três) dias úteis, após convocação para apresentação das amostras.</w:t>
      </w:r>
    </w:p>
    <w:p w:rsidR="00BF19E9" w:rsidRDefault="00D146C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9.3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O Presidente do Conselho Escolar designará uma Comissão com 03 (três) integrantes do Conselho Escolar ou Servidores da Un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idade Escolar indicados por Portaria</w:t>
      </w:r>
      <w:r>
        <w:rPr>
          <w:rFonts w:ascii="Times New Roman" w:eastAsia="Times New Roman" w:hAnsi="Times New Roman" w:cs="Times New Roman"/>
          <w:sz w:val="24"/>
        </w:rPr>
        <w:t xml:space="preserve">, para atesto, recebimento e aprovação dos alimentos, com a finalidade de avaliar as amostras, levando em consideração a qualidade, validade e especificação dos produtos descritos no Projeto de Venda, </w:t>
      </w:r>
      <w:r>
        <w:rPr>
          <w:rFonts w:ascii="Times New Roman" w:eastAsia="Times New Roman" w:hAnsi="Times New Roman" w:cs="Times New Roman"/>
          <w:b/>
          <w:sz w:val="24"/>
        </w:rPr>
        <w:t>durante toda a vigê</w:t>
      </w:r>
      <w:r>
        <w:rPr>
          <w:rFonts w:ascii="Times New Roman" w:eastAsia="Times New Roman" w:hAnsi="Times New Roman" w:cs="Times New Roman"/>
          <w:b/>
          <w:sz w:val="24"/>
        </w:rPr>
        <w:t>ncia do contrato</w:t>
      </w:r>
      <w:r>
        <w:rPr>
          <w:rFonts w:ascii="Times New Roman" w:eastAsia="Times New Roman" w:hAnsi="Times New Roman" w:cs="Times New Roman"/>
          <w:sz w:val="24"/>
        </w:rPr>
        <w:t>. Caso as amostras apresentadas não sejam aprovadas, mediante as condições pré-estabelecidas no procedimento de testes, o fornecedor será desclassificado.</w:t>
      </w:r>
    </w:p>
    <w:p w:rsidR="00BF19E9" w:rsidRDefault="00D146C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9.4 Os integrantes indicados, respeitando o poder discricionário, buscando atender o </w:t>
      </w:r>
      <w:r>
        <w:rPr>
          <w:rFonts w:ascii="Times New Roman" w:eastAsia="Times New Roman" w:hAnsi="Times New Roman" w:cs="Times New Roman"/>
          <w:sz w:val="24"/>
        </w:rPr>
        <w:t xml:space="preserve">anseio público de obter alimentos de qualidade, terão a obrigação de emitir um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Relatório de Aprovação</w:t>
      </w:r>
      <w:r>
        <w:rPr>
          <w:rFonts w:ascii="Times New Roman" w:eastAsia="Times New Roman" w:hAnsi="Times New Roman" w:cs="Times New Roman"/>
          <w:sz w:val="24"/>
        </w:rPr>
        <w:t xml:space="preserve"> dos gêneros alimentícios recebidos ou emitir uma Declaração rejeitando os mesmos quando esses não atenderem os requisitos estabelecidos no Projeto de Vend</w:t>
      </w:r>
      <w:r>
        <w:rPr>
          <w:rFonts w:ascii="Times New Roman" w:eastAsia="Times New Roman" w:hAnsi="Times New Roman" w:cs="Times New Roman"/>
          <w:sz w:val="24"/>
        </w:rPr>
        <w:t xml:space="preserve">a; em que as participantes terão o direito do </w:t>
      </w:r>
      <w:proofErr w:type="gramStart"/>
      <w:r>
        <w:rPr>
          <w:rFonts w:ascii="Times New Roman" w:eastAsia="Times New Roman" w:hAnsi="Times New Roman" w:cs="Times New Roman"/>
          <w:sz w:val="24"/>
        </w:rPr>
        <w:t>contraditório e ampla defesa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no prazo de </w:t>
      </w:r>
      <w:r>
        <w:rPr>
          <w:rFonts w:ascii="Times New Roman" w:eastAsia="Times New Roman" w:hAnsi="Times New Roman" w:cs="Times New Roman"/>
          <w:b/>
          <w:sz w:val="24"/>
        </w:rPr>
        <w:t>03 (três) dias úteis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F19E9" w:rsidRDefault="00D146CB">
      <w:pPr>
        <w:spacing w:after="200" w:line="276" w:lineRule="auto"/>
        <w:ind w:right="4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DO LOCAL E PERIODICIDADE DE ENTREGA DOS PRODUTOS</w:t>
      </w:r>
    </w:p>
    <w:p w:rsidR="00BF19E9" w:rsidRDefault="00D146CB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10.1 Os gêneros alimentícios deverão ser entregues na Unidade Escolar </w:t>
      </w:r>
      <w:r>
        <w:rPr>
          <w:rFonts w:ascii="Times New Roman" w:eastAsia="Times New Roman" w:hAnsi="Times New Roman" w:cs="Times New Roman"/>
          <w:b/>
          <w:sz w:val="24"/>
        </w:rPr>
        <w:t>Colégio Estadual Gregóri</w:t>
      </w:r>
      <w:r>
        <w:rPr>
          <w:rFonts w:ascii="Times New Roman" w:eastAsia="Times New Roman" w:hAnsi="Times New Roman" w:cs="Times New Roman"/>
          <w:b/>
          <w:sz w:val="24"/>
        </w:rPr>
        <w:t>o Batista dos Passos</w:t>
      </w:r>
      <w:r>
        <w:rPr>
          <w:rFonts w:ascii="Times New Roman" w:eastAsia="Times New Roman" w:hAnsi="Times New Roman" w:cs="Times New Roman"/>
          <w:sz w:val="24"/>
        </w:rPr>
        <w:t>, situada à</w:t>
      </w:r>
      <w:r>
        <w:rPr>
          <w:rFonts w:ascii="Times New Roman" w:eastAsia="Times New Roman" w:hAnsi="Times New Roman" w:cs="Times New Roman"/>
          <w:b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Avenida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Francelino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de Oliveira S/N, Distrito Vazante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município de 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Divinopólis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Go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de acordo com o cronograma expedido pela Unidade Escolar, no qual se atestará o seu recebimento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F19E9" w:rsidRDefault="00D146CB">
      <w:pPr>
        <w:spacing w:before="120" w:after="120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10.2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Quando do fornecimento, as quantidades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poderão ser alteradas para mais ou para menos, bem como as datas podem ser modificadas de modo que atendam às necessidades da unidade, de acordo com a demanda mensal, tendo em vista o cenário de pandemia provocada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pelo Corona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vírus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Covid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-19).</w:t>
      </w:r>
    </w:p>
    <w:p w:rsidR="00BF19E9" w:rsidRDefault="00D146CB">
      <w:pPr>
        <w:tabs>
          <w:tab w:val="left" w:pos="284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11. PRAZO DE</w:t>
      </w:r>
      <w:r>
        <w:rPr>
          <w:rFonts w:ascii="Times New Roman" w:eastAsia="Times New Roman" w:hAnsi="Times New Roman" w:cs="Times New Roman"/>
          <w:b/>
          <w:sz w:val="24"/>
        </w:rPr>
        <w:t xml:space="preserve"> EXECUÇÃO DO CONTRATO</w:t>
      </w:r>
    </w:p>
    <w:p w:rsidR="00BF19E9" w:rsidRDefault="00D146CB">
      <w:pPr>
        <w:tabs>
          <w:tab w:val="left" w:pos="284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11.1 O presente Contrato terá vigência de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07 (sete) meses</w:t>
      </w:r>
      <w:r>
        <w:rPr>
          <w:rFonts w:ascii="Times New Roman" w:eastAsia="Times New Roman" w:hAnsi="Times New Roman" w:cs="Times New Roman"/>
          <w:color w:val="000000"/>
          <w:sz w:val="24"/>
        </w:rPr>
        <w:t>, iniciados da data da assinatura, estando sua eficácia condicionada à efetiva publicação na imprensa oficial;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12. DO PAGAMENTO</w:t>
      </w:r>
    </w:p>
    <w:p w:rsidR="00BF19E9" w:rsidRDefault="00D146C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12.1. </w:t>
      </w:r>
      <w:r>
        <w:rPr>
          <w:rFonts w:ascii="Times New Roman" w:eastAsia="Times New Roman" w:hAnsi="Times New Roman" w:cs="Times New Roman"/>
          <w:sz w:val="24"/>
        </w:rPr>
        <w:t xml:space="preserve">O pagamento será realizado em até </w:t>
      </w:r>
      <w:r>
        <w:rPr>
          <w:rFonts w:ascii="Times New Roman" w:eastAsia="Times New Roman" w:hAnsi="Times New Roman" w:cs="Times New Roman"/>
          <w:b/>
          <w:sz w:val="24"/>
        </w:rPr>
        <w:t xml:space="preserve">30 </w:t>
      </w:r>
      <w:r>
        <w:rPr>
          <w:rFonts w:ascii="Times New Roman" w:eastAsia="Times New Roman" w:hAnsi="Times New Roman" w:cs="Times New Roman"/>
          <w:b/>
          <w:sz w:val="24"/>
        </w:rPr>
        <w:t>(trinta) dias após a entrega dos produtos ou de acordo com a data de repasse</w:t>
      </w:r>
      <w:r>
        <w:rPr>
          <w:rFonts w:ascii="Times New Roman" w:eastAsia="Times New Roman" w:hAnsi="Times New Roman" w:cs="Times New Roman"/>
          <w:sz w:val="24"/>
        </w:rPr>
        <w:t>, através de Transferência Eletrônica Identificada.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13. DAS SANÇÕES ADMINISTRATIVAS</w:t>
      </w:r>
    </w:p>
    <w:p w:rsidR="00BF19E9" w:rsidRDefault="00D146CB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13.1  Pela inexecução total ou parcial do contrato a Administração poderá, garantida a prévia de</w:t>
      </w:r>
      <w:r>
        <w:rPr>
          <w:rFonts w:ascii="Times New Roman" w:eastAsia="Times New Roman" w:hAnsi="Times New Roman" w:cs="Times New Roman"/>
          <w:color w:val="000000"/>
          <w:sz w:val="24"/>
        </w:rPr>
        <w:t>fesa, aplicar ao contratado as seguintes sanções:</w:t>
      </w:r>
    </w:p>
    <w:p w:rsidR="00BF19E9" w:rsidRDefault="00D146CB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 - Advertência;</w:t>
      </w:r>
    </w:p>
    <w:p w:rsidR="00BF19E9" w:rsidRDefault="00D146CB">
      <w:pPr>
        <w:spacing w:before="100" w:after="1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II – Multa de 10% (dez por cento) sobre o valor total do contrato;</w:t>
      </w:r>
    </w:p>
    <w:p w:rsidR="00BF19E9" w:rsidRDefault="00D146CB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III - Suspensão temporária de participação em licitação e impedimento de contratar com a Administração, por prazo não supe</w:t>
      </w:r>
      <w:r>
        <w:rPr>
          <w:rFonts w:ascii="Times New Roman" w:eastAsia="Times New Roman" w:hAnsi="Times New Roman" w:cs="Times New Roman"/>
          <w:color w:val="000000"/>
          <w:sz w:val="24"/>
        </w:rPr>
        <w:t>rior a 02 (dois) anos;</w:t>
      </w:r>
    </w:p>
    <w:p w:rsidR="00BF19E9" w:rsidRDefault="00D146CB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IV - Declaração de inidoneidade para licitar ou contratar com a Administração Pública enquanto perdurarem os motivos determinantes da punição ou até que seja promovida a reabilitação perante a própria autoridade que aplicou a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penalidade, que será concedida sempre que o contratado ressarcir a Administração pelos prejuízos resultantes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após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decorrido o prazo da sanção aplicada com base no item 13.1.</w:t>
      </w:r>
    </w:p>
    <w:p w:rsidR="00BF19E9" w:rsidRDefault="00D146CB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13.2 As sanções previstas nos incisos I, III e IV do item 13.1 poderão ser aplic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adas juntamente com a do inciso II, facultada a defesa prévia do interessado, no respectivo processo, no prazo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(cinco) dias úteis.</w:t>
      </w:r>
    </w:p>
    <w:p w:rsidR="00BF19E9" w:rsidRDefault="00D146CB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13.3 A sanção estabelecida no inciso IV do item 13.1 é de competência exclusiva do Ministro de Estado, do Secretário Est</w:t>
      </w:r>
      <w:r>
        <w:rPr>
          <w:rFonts w:ascii="Times New Roman" w:eastAsia="Times New Roman" w:hAnsi="Times New Roman" w:cs="Times New Roman"/>
          <w:color w:val="000000"/>
          <w:sz w:val="24"/>
        </w:rPr>
        <w:t>adual ou Municipal, conforme o caso, facultada a defesa do interessado no respectivo processo, no prazo de 10 (dez) dias da abertura de vista, podendo a reabilitação ser requerida após 02 (dois) anos de sua aplicação.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14. DAS DISPOSIÇÕES GERAIS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14.1. O Edi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tal da Chamada Pública poderá ser obtido no seguinte site: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www.educacao.go.gov.br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-&gt;Educação &gt;Licitação da Merenda Escolar &gt;Chamada Pública&gt;Veja Mais&gt;Consulta de Editais;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14.2. O limite individual de venda do agricultor familiar e do empreendedor familiar rural, conforme Art. 39 da Resolução nº 6, de 08 de maio de 2020, para a Alimentação Escolar deverá respeitar o valor máximo de </w:t>
      </w:r>
      <w:r>
        <w:rPr>
          <w:rFonts w:ascii="Times New Roman" w:eastAsia="Times New Roman" w:hAnsi="Times New Roman" w:cs="Times New Roman"/>
          <w:b/>
          <w:sz w:val="24"/>
        </w:rPr>
        <w:t>R$ 20.000,00 (vinte mil reais), por DAP/Ano</w:t>
      </w:r>
      <w:r>
        <w:rPr>
          <w:rFonts w:ascii="Times New Roman" w:eastAsia="Times New Roman" w:hAnsi="Times New Roman" w:cs="Times New Roman"/>
          <w:b/>
          <w:sz w:val="24"/>
        </w:rPr>
        <w:t>/Entidade Executora</w:t>
      </w:r>
      <w:r>
        <w:rPr>
          <w:rFonts w:ascii="Times New Roman" w:eastAsia="Times New Roman" w:hAnsi="Times New Roman" w:cs="Times New Roman"/>
          <w:sz w:val="24"/>
        </w:rPr>
        <w:t>, e obedecerá às seguintes regras: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- Para a comercialização com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Fornecedores Individuais e Grupos Informais</w:t>
      </w:r>
      <w:r>
        <w:rPr>
          <w:rFonts w:ascii="Times New Roman" w:eastAsia="Times New Roman" w:hAnsi="Times New Roman" w:cs="Times New Roman"/>
          <w:sz w:val="24"/>
        </w:rPr>
        <w:t xml:space="preserve">, os contratos individuais </w:t>
      </w:r>
      <w:r>
        <w:rPr>
          <w:rFonts w:ascii="Times New Roman" w:eastAsia="Times New Roman" w:hAnsi="Times New Roman" w:cs="Times New Roman"/>
          <w:b/>
          <w:sz w:val="24"/>
        </w:rPr>
        <w:t>firmados deverão respeitar o valor máximo de R$ 20.000,00 (vinte mil reais</w:t>
      </w:r>
      <w:r>
        <w:rPr>
          <w:rFonts w:ascii="Times New Roman" w:eastAsia="Times New Roman" w:hAnsi="Times New Roman" w:cs="Times New Roman"/>
          <w:sz w:val="24"/>
        </w:rPr>
        <w:t>), por DAP/Ano/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E.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Ex;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 - P</w:t>
      </w:r>
      <w:r>
        <w:rPr>
          <w:rFonts w:ascii="Times New Roman" w:eastAsia="Times New Roman" w:hAnsi="Times New Roman" w:cs="Times New Roman"/>
          <w:sz w:val="24"/>
        </w:rPr>
        <w:t xml:space="preserve">ara a comercialização com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Grupos Formais</w:t>
      </w:r>
      <w:r>
        <w:rPr>
          <w:rFonts w:ascii="Times New Roman" w:eastAsia="Times New Roman" w:hAnsi="Times New Roman" w:cs="Times New Roman"/>
          <w:sz w:val="24"/>
        </w:rPr>
        <w:t xml:space="preserve"> o montante máximo a ser contratado será o resultado do número de agricultores familiares, munidos de DAP Familiar, inscritos na DAP Jurídica multiplicado pelo limite individual de comercialização, utilizando a segui</w:t>
      </w:r>
      <w:r>
        <w:rPr>
          <w:rFonts w:ascii="Times New Roman" w:eastAsia="Times New Roman" w:hAnsi="Times New Roman" w:cs="Times New Roman"/>
          <w:sz w:val="24"/>
        </w:rPr>
        <w:t>nte fórmula: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VMC = NAF x R$ 20.000,00 (sendo: VMC: valor máximo a ser contratado. NAF: nº de agricultores familiares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DAPs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familiares) inscritos na DAP jurídica).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§ 1º Cabe às cooperativas e/ou associações que firmarem contratos com a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EEx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a responsabilidade pelo controle do atendimento do limite individual de venda nos casos de comercialização com os grupos formais.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§ 2º Cabe às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EEx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a responsabilidade pelo controle</w:t>
      </w:r>
      <w:r>
        <w:rPr>
          <w:rFonts w:ascii="Times New Roman" w:eastAsia="Times New Roman" w:hAnsi="Times New Roman" w:cs="Times New Roman"/>
          <w:i/>
          <w:sz w:val="24"/>
        </w:rPr>
        <w:t xml:space="preserve"> do atendimento do limite individual de venda nos casos de comercialização com os grupos informais e agricultores individuais. A estas, também compete o controle do limite total de venda das cooperativas e associações, nos casos de comercialização com grup</w:t>
      </w:r>
      <w:r>
        <w:rPr>
          <w:rFonts w:ascii="Times New Roman" w:eastAsia="Times New Roman" w:hAnsi="Times New Roman" w:cs="Times New Roman"/>
          <w:i/>
          <w:sz w:val="24"/>
        </w:rPr>
        <w:t>os formais.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14.3. A aquisição dos gêneros alimentícios será formalizada através de um Contrato de Aquisição de Gêneros Alimentícios da Agricultura Familiar para Alimentação Escolar que estabelecerá com clareza e precisão as condições para sua execução, exp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ressas em cláusulas que definam os direitos, obrigações e responsabilidades das partes, em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conformidade com os termos da chamada pública e da proposta a que se vinculam, bem como do Capítulo III - Dos Contratos, da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Lei nº 8.666/1993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F19E9" w:rsidRDefault="00D146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14.4. A apresentação da proposta importa como plena aceitação de todas as cláusulas do Edital.</w:t>
      </w:r>
    </w:p>
    <w:p w:rsidR="00BF19E9" w:rsidRDefault="00D146C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14.5. Os casos omissos neste Edital serão dirimidos pela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COMISSÃO JULGADORA DA UNIDADE ESCOLAR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BF19E9" w:rsidRDefault="00D146C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DA ASSINATURA DO CONTRATO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15.1 O</w:t>
      </w:r>
      <w:r>
        <w:rPr>
          <w:rFonts w:ascii="Times New Roman" w:eastAsia="Times New Roman" w:hAnsi="Times New Roman" w:cs="Times New Roman"/>
          <w:sz w:val="24"/>
        </w:rPr>
        <w:t xml:space="preserve"> (s) selecionado (s) será (</w:t>
      </w:r>
      <w:proofErr w:type="spellStart"/>
      <w:r>
        <w:rPr>
          <w:rFonts w:ascii="Times New Roman" w:eastAsia="Times New Roman" w:hAnsi="Times New Roman" w:cs="Times New Roman"/>
          <w:sz w:val="24"/>
        </w:rPr>
        <w:t>ão</w:t>
      </w:r>
      <w:proofErr w:type="spellEnd"/>
      <w:r>
        <w:rPr>
          <w:rFonts w:ascii="Times New Roman" w:eastAsia="Times New Roman" w:hAnsi="Times New Roman" w:cs="Times New Roman"/>
          <w:sz w:val="24"/>
        </w:rPr>
        <w:t>) convocado (s), para no prazo de até 05 (cinco) dias, assinar o (s) contrato (s).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15.2 </w:t>
      </w:r>
      <w:proofErr w:type="gramStart"/>
      <w:r>
        <w:rPr>
          <w:rFonts w:ascii="Times New Roman" w:eastAsia="Times New Roman" w:hAnsi="Times New Roman" w:cs="Times New Roman"/>
          <w:sz w:val="24"/>
        </w:rPr>
        <w:t>Caso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 (s) Convocado (s) não cumpra (m) o prazo estipulado, o selecionado deverá ser desclassificado, e o</w:t>
      </w:r>
      <w:r>
        <w:rPr>
          <w:rFonts w:ascii="Times New Roman" w:eastAsia="Times New Roman" w:hAnsi="Times New Roman" w:cs="Times New Roman"/>
          <w:sz w:val="24"/>
        </w:rPr>
        <w:t xml:space="preserve"> segundo selecionado deverá ser convocado.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15.3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CABERÁ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 COORDENAÇÃO REGIONAL: 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15.3.1 Convocar todas as Unidades Escolares (Unidades Executoras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UEx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) em um único dia e local para a assinatura dos contratos, devendo RESPEITAR O VALOR MÁXIMO de R$ 20.000,0</w:t>
      </w:r>
      <w:r>
        <w:rPr>
          <w:rFonts w:ascii="Times New Roman" w:eastAsia="Times New Roman" w:hAnsi="Times New Roman" w:cs="Times New Roman"/>
          <w:sz w:val="24"/>
        </w:rPr>
        <w:t>0 (vinte mil reais), por DAP/Ano/</w:t>
      </w:r>
      <w:proofErr w:type="spellStart"/>
      <w:r>
        <w:rPr>
          <w:rFonts w:ascii="Times New Roman" w:eastAsia="Times New Roman" w:hAnsi="Times New Roman" w:cs="Times New Roman"/>
          <w:sz w:val="24"/>
        </w:rPr>
        <w:t>E.</w:t>
      </w:r>
      <w:proofErr w:type="spellEnd"/>
      <w:r>
        <w:rPr>
          <w:rFonts w:ascii="Times New Roman" w:eastAsia="Times New Roman" w:hAnsi="Times New Roman" w:cs="Times New Roman"/>
          <w:sz w:val="24"/>
        </w:rPr>
        <w:t>Ex, conforme disposto no item 14.2 tanto para os Grupos Formais, Individuais e Informais;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15.3.</w:t>
      </w:r>
      <w:r>
        <w:rPr>
          <w:rFonts w:ascii="Times New Roman" w:eastAsia="Times New Roman" w:hAnsi="Times New Roman" w:cs="Times New Roman"/>
          <w:sz w:val="24"/>
        </w:rPr>
        <w:t>2 Convocar todos os participantes dos Grupos Formais, Informais e Individuais considerados HABILITADOS e as Unidades Escolares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em um único dia, informando o local</w:t>
      </w:r>
      <w:r>
        <w:rPr>
          <w:rFonts w:ascii="Times New Roman" w:eastAsia="Times New Roman" w:hAnsi="Times New Roman" w:cs="Times New Roman"/>
          <w:sz w:val="24"/>
        </w:rPr>
        <w:t>, e horário para a assinatura dos contratos.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</w:t>
      </w:r>
      <w:r>
        <w:rPr>
          <w:rFonts w:ascii="Times New Roman" w:eastAsia="Times New Roman" w:hAnsi="Times New Roman" w:cs="Times New Roman"/>
          <w:b/>
          <w:sz w:val="24"/>
        </w:rPr>
        <w:t xml:space="preserve"> CABERÁ AOS GRUPOS FORMAIS, INFORMAIS E INDIVIDUAIS: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16.1Informar à Coordenação Regional, o valor dos contratos já assinados em outras COORDENAÇÕES REGIONAIS/UNIDADES ESCOL</w:t>
      </w:r>
      <w:r>
        <w:rPr>
          <w:rFonts w:ascii="Times New Roman" w:eastAsia="Times New Roman" w:hAnsi="Times New Roman" w:cs="Times New Roman"/>
          <w:sz w:val="24"/>
        </w:rPr>
        <w:t>ARES, para que, dessa forma possa ser calculado o valor de contratos a serem assinados, conforme o número de associados, respeitando o limite de cada um, conforme Art. 39 da Resolução nº 6, de 08 de maio de 2020;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16.1.1 CASO o valor apresentado pelas Coope</w:t>
      </w:r>
      <w:r>
        <w:rPr>
          <w:rFonts w:ascii="Times New Roman" w:eastAsia="Times New Roman" w:hAnsi="Times New Roman" w:cs="Times New Roman"/>
          <w:sz w:val="24"/>
        </w:rPr>
        <w:t xml:space="preserve">rativas de Contratos assinados em outras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UEx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(Unidades Executoras de mesma Coordenação ou de outras Coordenações) </w:t>
      </w:r>
      <w:r>
        <w:rPr>
          <w:rFonts w:ascii="Times New Roman" w:eastAsia="Times New Roman" w:hAnsi="Times New Roman" w:cs="Times New Roman"/>
          <w:sz w:val="24"/>
        </w:rPr>
        <w:lastRenderedPageBreak/>
        <w:t>ultrapasse o valor de R$ 20.000,00 (vinte mil reais), por DAP/Ano/</w:t>
      </w:r>
      <w:proofErr w:type="spellStart"/>
      <w:r>
        <w:rPr>
          <w:rFonts w:ascii="Times New Roman" w:eastAsia="Times New Roman" w:hAnsi="Times New Roman" w:cs="Times New Roman"/>
          <w:sz w:val="24"/>
        </w:rPr>
        <w:t>E.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Ex, os interessados deverão ser </w:t>
      </w:r>
      <w:r>
        <w:rPr>
          <w:rFonts w:ascii="Times New Roman" w:eastAsia="Times New Roman" w:hAnsi="Times New Roman" w:cs="Times New Roman"/>
          <w:b/>
          <w:sz w:val="24"/>
        </w:rPr>
        <w:t>INABILITADOS</w:t>
      </w:r>
      <w:r>
        <w:rPr>
          <w:rFonts w:ascii="Times New Roman" w:eastAsia="Times New Roman" w:hAnsi="Times New Roman" w:cs="Times New Roman"/>
          <w:sz w:val="24"/>
        </w:rPr>
        <w:t xml:space="preserve"> convocando o próximo particip</w:t>
      </w:r>
      <w:r>
        <w:rPr>
          <w:rFonts w:ascii="Times New Roman" w:eastAsia="Times New Roman" w:hAnsi="Times New Roman" w:cs="Times New Roman"/>
          <w:sz w:val="24"/>
        </w:rPr>
        <w:t xml:space="preserve">ante, ou, CASO não tenha outro participante, </w:t>
      </w:r>
      <w:r>
        <w:rPr>
          <w:rFonts w:ascii="Times New Roman" w:eastAsia="Times New Roman" w:hAnsi="Times New Roman" w:cs="Times New Roman"/>
          <w:b/>
          <w:sz w:val="24"/>
        </w:rPr>
        <w:t>DEVERÃO</w:t>
      </w:r>
      <w:r>
        <w:rPr>
          <w:rFonts w:ascii="Times New Roman" w:eastAsia="Times New Roman" w:hAnsi="Times New Roman" w:cs="Times New Roman"/>
          <w:sz w:val="24"/>
        </w:rPr>
        <w:t xml:space="preserve"> realizar nova Chamada e aguardar os 20 (vinte) dias corridos após a publicação para a sessão pública.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17 CABERÁ AO PRESIDENTE DO CONSELHO ESCOLAR DA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UEx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– UNIDADE EXECUTORA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17.1 Comparecer no dia, local </w:t>
      </w:r>
      <w:r>
        <w:rPr>
          <w:rFonts w:ascii="Times New Roman" w:eastAsia="Times New Roman" w:hAnsi="Times New Roman" w:cs="Times New Roman"/>
          <w:sz w:val="24"/>
        </w:rPr>
        <w:t xml:space="preserve">e horário conforme convocação da Coordenação Regional disposta no item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15.3.1, </w:t>
      </w:r>
      <w:r>
        <w:rPr>
          <w:rFonts w:ascii="Times New Roman" w:eastAsia="Times New Roman" w:hAnsi="Times New Roman" w:cs="Times New Roman"/>
          <w:sz w:val="24"/>
        </w:rPr>
        <w:t xml:space="preserve">munido das seguintes documentações: Edital, Projeto de Vendas, documentação do fornecedor habilitado (Envelopes nº 1 e 2) e Ata de sessão pública para certificação da </w:t>
      </w:r>
      <w:r>
        <w:rPr>
          <w:rFonts w:ascii="Times New Roman" w:eastAsia="Times New Roman" w:hAnsi="Times New Roman" w:cs="Times New Roman"/>
          <w:sz w:val="24"/>
        </w:rPr>
        <w:t>HABILITAÇÃO DO FORNECEDOR para assinarem o Contrato e enviar o Extrato assinado para a Coordenação.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18APÓS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 ASSINATURA DOS CONTRATOS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18.1 </w:t>
      </w:r>
      <w:r>
        <w:rPr>
          <w:rFonts w:ascii="Times New Roman" w:eastAsia="Times New Roman" w:hAnsi="Times New Roman" w:cs="Times New Roman"/>
          <w:b/>
          <w:sz w:val="24"/>
        </w:rPr>
        <w:t>CABERÁ A COORDENAÇÃO REGIONAL</w:t>
      </w:r>
      <w:r>
        <w:rPr>
          <w:rFonts w:ascii="Times New Roman" w:eastAsia="Times New Roman" w:hAnsi="Times New Roman" w:cs="Times New Roman"/>
          <w:sz w:val="24"/>
        </w:rPr>
        <w:t>, no prazo máximo de 05 (cinco) dias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após a assinatura dos contratos, anexar de uma </w:t>
      </w:r>
      <w:r>
        <w:rPr>
          <w:rFonts w:ascii="Times New Roman" w:eastAsia="Times New Roman" w:hAnsi="Times New Roman" w:cs="Times New Roman"/>
          <w:sz w:val="24"/>
        </w:rPr>
        <w:t>única vez, o RELATÓRIO (totalizando os valores por fornecedor e geral por CRE) e seus EXTRATOS DE CONTRATO no Processo MÃE da Chamada Pública, conforme MODELO NO SITE para publicação a ser realizado pela Gerência de Licitação;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18.1.1 </w:t>
      </w:r>
      <w:r>
        <w:rPr>
          <w:rFonts w:ascii="Times New Roman" w:eastAsia="Times New Roman" w:hAnsi="Times New Roman" w:cs="Times New Roman"/>
          <w:b/>
          <w:sz w:val="24"/>
        </w:rPr>
        <w:t>CABERÁ À GERÊNCIA DE L</w:t>
      </w:r>
      <w:r>
        <w:rPr>
          <w:rFonts w:ascii="Times New Roman" w:eastAsia="Times New Roman" w:hAnsi="Times New Roman" w:cs="Times New Roman"/>
          <w:b/>
          <w:sz w:val="24"/>
        </w:rPr>
        <w:t xml:space="preserve">ICITAÇÃO/SEDUC - </w:t>
      </w:r>
      <w:r>
        <w:rPr>
          <w:rFonts w:ascii="Times New Roman" w:eastAsia="Times New Roman" w:hAnsi="Times New Roman" w:cs="Times New Roman"/>
          <w:b/>
          <w:i/>
          <w:sz w:val="24"/>
        </w:rPr>
        <w:t>(Secretaria de Estado da Educação/Coordenação Regional como Entidade Executora</w:t>
      </w:r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>, realizar a disponibilização de todos os contratos assinados e enviar para publicação no Diário Oficial da União - DOU e no Diário Oficial do Estado – DOE e no</w:t>
      </w:r>
      <w:r>
        <w:rPr>
          <w:rFonts w:ascii="Times New Roman" w:eastAsia="Times New Roman" w:hAnsi="Times New Roman" w:cs="Times New Roman"/>
          <w:sz w:val="24"/>
        </w:rPr>
        <w:t xml:space="preserve"> Diário do Estado – DE.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18.1.2 </w:t>
      </w:r>
      <w:r>
        <w:rPr>
          <w:rFonts w:ascii="Times New Roman" w:eastAsia="Times New Roman" w:hAnsi="Times New Roman" w:cs="Times New Roman"/>
          <w:b/>
          <w:sz w:val="24"/>
        </w:rPr>
        <w:t xml:space="preserve">CABERÁ À GERÊNCIA DE ORIENTAÇÃO E ARTICULAÇÃO DAS COORDENAÇÕES REGIONAIS E ALIMENTAÇÃO ESCOLAR JUNTO AOS CONSELHOS ESCOLARES, </w:t>
      </w:r>
      <w:proofErr w:type="gramStart"/>
      <w:r>
        <w:rPr>
          <w:rFonts w:ascii="Times New Roman" w:eastAsia="Times New Roman" w:hAnsi="Times New Roman" w:cs="Times New Roman"/>
          <w:sz w:val="24"/>
        </w:rPr>
        <w:t>a fiscalização e acompanhamento na execução dos Contratos, visto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serem os Órgãos solicitantes da co</w:t>
      </w:r>
      <w:r>
        <w:rPr>
          <w:rFonts w:ascii="Times New Roman" w:eastAsia="Times New Roman" w:hAnsi="Times New Roman" w:cs="Times New Roman"/>
          <w:sz w:val="24"/>
        </w:rPr>
        <w:t>mpra e Gestores dos Contratos.</w:t>
      </w:r>
    </w:p>
    <w:p w:rsidR="00BF19E9" w:rsidRDefault="00D146CB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19 DA RESCISÃO DE CONTRATO</w:t>
      </w:r>
    </w:p>
    <w:p w:rsidR="00BF19E9" w:rsidRDefault="00D146CB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19.1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Poderá ser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rescindido, de pleno direito, independentemente de notificação ou interpelação judicial ou extrajudicial, nos seguintes casos:</w:t>
      </w:r>
    </w:p>
    <w:p w:rsidR="00BF19E9" w:rsidRDefault="00D146CB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a) por acordo entre as partes;</w:t>
      </w:r>
    </w:p>
    <w:p w:rsidR="00BF19E9" w:rsidRDefault="00D146CB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b) pela inobservância de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qualquer de suas condições;</w:t>
      </w:r>
    </w:p>
    <w:p w:rsidR="00BF19E9" w:rsidRDefault="00D146CB">
      <w:pPr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c) por quaisquer dos motivos previstos em lei.</w:t>
      </w:r>
    </w:p>
    <w:p w:rsidR="00BF19E9" w:rsidRDefault="00D146CB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DIVINOPÓLIS/GO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), aos </w:t>
      </w:r>
      <w:r>
        <w:rPr>
          <w:rFonts w:ascii="Times New Roman" w:eastAsia="Times New Roman" w:hAnsi="Times New Roman" w:cs="Times New Roman"/>
          <w:color w:val="000000"/>
          <w:sz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dias do mês de </w:t>
      </w:r>
      <w:r>
        <w:rPr>
          <w:rFonts w:ascii="Times New Roman" w:eastAsia="Times New Roman" w:hAnsi="Times New Roman" w:cs="Times New Roman"/>
          <w:color w:val="000000"/>
          <w:sz w:val="24"/>
        </w:rPr>
        <w:t>dezembro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de 2020.</w:t>
      </w:r>
    </w:p>
    <w:p w:rsidR="00BF19E9" w:rsidRDefault="00D146CB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IRACELMA FIRMINO DA CUNHA</w:t>
      </w:r>
    </w:p>
    <w:p w:rsidR="00BF19E9" w:rsidRDefault="00D146CB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Presidente do Conselho da Unidade Escolar.</w:t>
      </w:r>
    </w:p>
    <w:p w:rsidR="00BF19E9" w:rsidRDefault="00D146CB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COLÉGIO ESTADUAL GREGÓRIO BATISTA DOS PASSOS</w:t>
      </w:r>
    </w:p>
    <w:p w:rsidR="00BF19E9" w:rsidRDefault="00D146CB">
      <w:pPr>
        <w:spacing w:after="15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Secretar</w:t>
      </w:r>
      <w:r>
        <w:rPr>
          <w:rFonts w:ascii="Times New Roman" w:eastAsia="Times New Roman" w:hAnsi="Times New Roman" w:cs="Times New Roman"/>
          <w:color w:val="000000"/>
          <w:sz w:val="24"/>
        </w:rPr>
        <w:t>ia de Estado da Educação.</w:t>
      </w:r>
    </w:p>
    <w:sectPr w:rsidR="00BF19E9" w:rsidSect="00BF19E9">
      <w:pgSz w:w="11906" w:h="16838"/>
      <w:pgMar w:top="1417" w:right="1701" w:bottom="1417" w:left="1701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splitPgBreakAndParaMark/>
  </w:compat>
  <w:rsids>
    <w:rsidRoot w:val="00BF19E9"/>
    <w:rsid w:val="00BF19E9"/>
    <w:rsid w:val="00D146CB"/>
    <w:rsid w:val="25360187"/>
    <w:rsid w:val="38DB3A99"/>
    <w:rsid w:val="40FD320A"/>
    <w:rsid w:val="5000320C"/>
    <w:rsid w:val="775C3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9E9"/>
    <w:rPr>
      <w:rFonts w:eastAsiaTheme="minorEastAsia"/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cao.go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cao.go.gov.b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cacao.go.gov.b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08666','000','1993','NI','','','')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4379</Words>
  <Characters>24362</Characters>
  <Application>Microsoft Office Word</Application>
  <DocSecurity>0</DocSecurity>
  <Lines>203</Lines>
  <Paragraphs>57</Paragraphs>
  <ScaleCrop>false</ScaleCrop>
  <Company/>
  <LinksUpToDate>false</LinksUpToDate>
  <CharactersWithSpaces>28684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Técnica</dc:creator>
  <cp:lastModifiedBy>Flávia Cristiane</cp:lastModifiedBy>
  <cp:revision>2</cp:revision>
  <dcterms:created xsi:type="dcterms:W3CDTF">2020-12-17T18:31:00Z</dcterms:created>
  <dcterms:modified xsi:type="dcterms:W3CDTF">2020-12-19T16:45:00Z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