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DBAD" w14:textId="5A941445"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AE204F">
        <w:rPr>
          <w:rFonts w:ascii="Times New Roman" w:hAnsi="Times New Roman" w:cs="Times New Roman"/>
          <w:b/>
          <w:color w:val="000000"/>
          <w:sz w:val="24"/>
          <w:szCs w:val="24"/>
          <w:u w:val="single"/>
        </w:rPr>
        <w:t>0</w:t>
      </w:r>
      <w:r w:rsidR="00D0166C" w:rsidRPr="00AE204F">
        <w:rPr>
          <w:rFonts w:ascii="Times New Roman" w:hAnsi="Times New Roman" w:cs="Times New Roman"/>
          <w:b/>
          <w:color w:val="000000"/>
          <w:sz w:val="24"/>
          <w:szCs w:val="24"/>
          <w:u w:val="single"/>
        </w:rPr>
        <w:t>0</w:t>
      </w:r>
      <w:r w:rsidR="00850AE3" w:rsidRPr="00AE204F">
        <w:rPr>
          <w:rFonts w:ascii="Times New Roman" w:hAnsi="Times New Roman" w:cs="Times New Roman"/>
          <w:b/>
          <w:color w:val="000000"/>
          <w:sz w:val="24"/>
          <w:szCs w:val="24"/>
          <w:u w:val="single"/>
        </w:rPr>
        <w:t>1</w:t>
      </w:r>
      <w:r w:rsidRPr="00AE204F">
        <w:rPr>
          <w:rFonts w:ascii="Times New Roman" w:hAnsi="Times New Roman" w:cs="Times New Roman"/>
          <w:b/>
          <w:color w:val="000000"/>
          <w:sz w:val="24"/>
          <w:szCs w:val="24"/>
          <w:u w:val="single"/>
        </w:rPr>
        <w:t>/202</w:t>
      </w:r>
      <w:r w:rsidR="00850AE3" w:rsidRPr="00AE204F">
        <w:rPr>
          <w:rFonts w:ascii="Times New Roman" w:hAnsi="Times New Roman" w:cs="Times New Roman"/>
          <w:b/>
          <w:color w:val="000000"/>
          <w:sz w:val="24"/>
          <w:szCs w:val="24"/>
          <w:u w:val="single"/>
        </w:rPr>
        <w:t>1</w:t>
      </w:r>
    </w:p>
    <w:p w14:paraId="0E40C6C2" w14:textId="06A71E1A"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606EED">
        <w:rPr>
          <w:rFonts w:ascii="Times New Roman" w:hAnsi="Times New Roman" w:cs="Times New Roman"/>
          <w:b/>
          <w:color w:val="000000"/>
          <w:sz w:val="24"/>
          <w:szCs w:val="24"/>
          <w:u w:val="single"/>
        </w:rPr>
        <w:t>2020.0000.604.5406</w:t>
      </w:r>
    </w:p>
    <w:p w14:paraId="6856C0B4" w14:textId="5F997E87" w:rsidR="007452F0" w:rsidRPr="004D1BE8" w:rsidRDefault="001D1346"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1</w:t>
      </w:r>
      <w:r w:rsidR="00584BD7" w:rsidRPr="004D1BE8">
        <w:rPr>
          <w:rFonts w:ascii="Times New Roman" w:hAnsi="Times New Roman" w:cs="Times New Roman"/>
          <w:b/>
          <w:color w:val="000000"/>
          <w:sz w:val="24"/>
          <w:szCs w:val="24"/>
          <w:u w:val="single"/>
        </w:rPr>
        <w:t>º Semestre</w:t>
      </w:r>
      <w:r>
        <w:rPr>
          <w:rFonts w:ascii="Times New Roman" w:hAnsi="Times New Roman" w:cs="Times New Roman"/>
          <w:b/>
          <w:color w:val="000000"/>
          <w:sz w:val="24"/>
          <w:szCs w:val="24"/>
          <w:u w:val="single"/>
        </w:rPr>
        <w:t>/2021</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3B2971EA"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00AE204F">
        <w:rPr>
          <w:rFonts w:ascii="Times New Roman" w:hAnsi="Times New Roman" w:cs="Times New Roman"/>
          <w:b/>
          <w:bCs/>
          <w:color w:val="000000"/>
          <w:sz w:val="24"/>
          <w:szCs w:val="24"/>
        </w:rPr>
        <w:t xml:space="preserve"> Bezerra de Menezes</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AE204F" w:rsidRPr="00AE204F">
        <w:rPr>
          <w:rFonts w:ascii="Times New Roman" w:hAnsi="Times New Roman" w:cs="Times New Roman"/>
          <w:b/>
          <w:bCs/>
          <w:color w:val="000000"/>
          <w:sz w:val="24"/>
          <w:szCs w:val="24"/>
        </w:rPr>
        <w:t>00.712.881/0001 - 40</w:t>
      </w:r>
      <w:r w:rsidRPr="00AE204F">
        <w:rPr>
          <w:rFonts w:ascii="Times New Roman" w:hAnsi="Times New Roman" w:cs="Times New Roman"/>
          <w:b/>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00AE204F">
        <w:rPr>
          <w:rFonts w:ascii="Times New Roman" w:hAnsi="Times New Roman" w:cs="Times New Roman"/>
          <w:b/>
          <w:bCs/>
          <w:color w:val="000000"/>
          <w:sz w:val="24"/>
          <w:szCs w:val="24"/>
        </w:rPr>
        <w:t xml:space="preserve"> Colégio Esta dual Bezerra de Menezes</w:t>
      </w:r>
      <w:r w:rsidRPr="004D1BE8">
        <w:rPr>
          <w:rFonts w:ascii="Times New Roman" w:hAnsi="Times New Roman" w:cs="Times New Roman"/>
          <w:b/>
          <w:bCs/>
          <w:color w:val="000000"/>
          <w:sz w:val="24"/>
          <w:szCs w:val="24"/>
        </w:rPr>
        <w:t xml:space="preserve"> </w:t>
      </w:r>
      <w:r w:rsidR="00AE204F">
        <w:rPr>
          <w:rFonts w:ascii="Times New Roman" w:hAnsi="Times New Roman" w:cs="Times New Roman"/>
          <w:color w:val="000000"/>
          <w:sz w:val="24"/>
          <w:szCs w:val="24"/>
        </w:rPr>
        <w:t>sediada no município de Nova Glória</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COOR</w:t>
      </w:r>
      <w:r w:rsidR="00AE204F">
        <w:rPr>
          <w:rFonts w:ascii="Times New Roman" w:hAnsi="Times New Roman" w:cs="Times New Roman"/>
          <w:b/>
          <w:bCs/>
          <w:color w:val="000000"/>
          <w:sz w:val="24"/>
          <w:szCs w:val="24"/>
        </w:rPr>
        <w:t>DENAÇÃO REGIONAL DE EDUCAÇÃO DE Rubiataba</w:t>
      </w:r>
      <w:r w:rsidRPr="00AE204F">
        <w:rPr>
          <w:rFonts w:ascii="Times New Roman" w:hAnsi="Times New Roman" w:cs="Times New Roman"/>
          <w:b/>
          <w:bCs/>
          <w:color w:val="000000"/>
          <w:sz w:val="24"/>
          <w:szCs w:val="24"/>
        </w:rPr>
        <w:t>-GO</w:t>
      </w:r>
      <w:r w:rsidRPr="00AE204F">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representada neste ato pelo </w:t>
      </w:r>
      <w:r w:rsidR="00AE204F">
        <w:rPr>
          <w:rFonts w:ascii="Times New Roman" w:hAnsi="Times New Roman" w:cs="Times New Roman"/>
          <w:color w:val="000000"/>
          <w:sz w:val="24"/>
          <w:szCs w:val="24"/>
        </w:rPr>
        <w:t>Presidente do Conselho Escolar, João de Moura</w:t>
      </w:r>
      <w:r w:rsidR="00857BBF">
        <w:rPr>
          <w:rFonts w:ascii="Times New Roman" w:hAnsi="Times New Roman" w:cs="Times New Roman"/>
          <w:color w:val="000000"/>
          <w:sz w:val="24"/>
          <w:szCs w:val="24"/>
        </w:rPr>
        <w:t xml:space="preserve">, inscrito (a) no CPF nº </w:t>
      </w:r>
      <w:r w:rsidR="00857BBF" w:rsidRPr="008D405E">
        <w:rPr>
          <w:rFonts w:ascii="Arial" w:hAnsi="Arial" w:cs="Arial"/>
          <w:noProof/>
        </w:rPr>
        <w:t>479.431.141-91</w:t>
      </w:r>
      <w:r w:rsidRPr="004D1BE8">
        <w:rPr>
          <w:rFonts w:ascii="Times New Roman" w:hAnsi="Times New Roman" w:cs="Times New Roman"/>
          <w:color w:val="000000"/>
          <w:sz w:val="24"/>
          <w:szCs w:val="24"/>
        </w:rPr>
        <w:t xml:space="preserve">, Carteira de Identidade nº </w:t>
      </w:r>
      <w:r w:rsidR="00857BBF">
        <w:rPr>
          <w:rFonts w:ascii="Arial" w:hAnsi="Arial" w:cs="Arial"/>
          <w:noProof/>
        </w:rPr>
        <w:t>2.236449</w:t>
      </w:r>
      <w:r w:rsidRPr="004D1BE8">
        <w:rPr>
          <w:rFonts w:ascii="Times New Roman" w:hAnsi="Times New Roman" w:cs="Times New Roman"/>
          <w:color w:val="000000"/>
          <w:sz w:val="24"/>
          <w:szCs w:val="24"/>
        </w:rPr>
        <w:t xml:space="preserve"> </w:t>
      </w:r>
      <w:r w:rsidR="00857BBF">
        <w:rPr>
          <w:rFonts w:ascii="Times New Roman" w:hAnsi="Times New Roman" w:cs="Times New Roman"/>
          <w:color w:val="000000"/>
          <w:sz w:val="24"/>
          <w:szCs w:val="24"/>
        </w:rPr>
        <w:t xml:space="preserve">Órgão Emissor </w:t>
      </w:r>
      <w:r w:rsidR="00857BBF" w:rsidRPr="008D405E">
        <w:rPr>
          <w:rFonts w:ascii="Arial" w:hAnsi="Arial" w:cs="Arial"/>
          <w:noProof/>
        </w:rPr>
        <w:t>SSPGO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w:t>
      </w:r>
      <w:r w:rsidRPr="00A62820">
        <w:rPr>
          <w:rFonts w:ascii="Times New Roman" w:hAnsi="Times New Roman" w:cs="Times New Roman"/>
          <w:sz w:val="24"/>
          <w:szCs w:val="24"/>
        </w:rPr>
        <w:t xml:space="preserve">Escolar - </w:t>
      </w:r>
      <w:r w:rsidRPr="00A62820">
        <w:rPr>
          <w:rFonts w:ascii="Times New Roman" w:hAnsi="Times New Roman" w:cs="Times New Roman"/>
          <w:b/>
          <w:sz w:val="24"/>
          <w:szCs w:val="24"/>
        </w:rPr>
        <w:t xml:space="preserve">para o período de </w:t>
      </w:r>
      <w:r w:rsidR="00A62820" w:rsidRPr="00A62820">
        <w:rPr>
          <w:rFonts w:ascii="Times New Roman" w:hAnsi="Times New Roman" w:cs="Times New Roman"/>
          <w:b/>
          <w:sz w:val="24"/>
          <w:szCs w:val="24"/>
        </w:rPr>
        <w:t>18</w:t>
      </w:r>
      <w:r w:rsidR="0044227F" w:rsidRPr="00A62820">
        <w:rPr>
          <w:rFonts w:ascii="Times New Roman" w:hAnsi="Times New Roman" w:cs="Times New Roman"/>
          <w:b/>
          <w:sz w:val="24"/>
          <w:szCs w:val="24"/>
        </w:rPr>
        <w:t xml:space="preserve"> de </w:t>
      </w:r>
      <w:r w:rsidR="009D6DD2" w:rsidRPr="00A62820">
        <w:rPr>
          <w:rFonts w:ascii="Times New Roman" w:hAnsi="Times New Roman" w:cs="Times New Roman"/>
          <w:b/>
          <w:sz w:val="24"/>
          <w:szCs w:val="24"/>
        </w:rPr>
        <w:t>janeiro</w:t>
      </w:r>
      <w:r w:rsidRPr="00A62820">
        <w:rPr>
          <w:rFonts w:ascii="Times New Roman" w:hAnsi="Times New Roman" w:cs="Times New Roman"/>
          <w:b/>
          <w:sz w:val="24"/>
          <w:szCs w:val="24"/>
        </w:rPr>
        <w:t xml:space="preserve"> a </w:t>
      </w:r>
      <w:r w:rsidR="009D6DD2" w:rsidRPr="00A62820">
        <w:rPr>
          <w:rFonts w:ascii="Times New Roman" w:hAnsi="Times New Roman" w:cs="Times New Roman"/>
          <w:b/>
          <w:sz w:val="24"/>
          <w:szCs w:val="24"/>
        </w:rPr>
        <w:t xml:space="preserve">30 </w:t>
      </w:r>
      <w:r w:rsidRPr="00A62820">
        <w:rPr>
          <w:rFonts w:ascii="Times New Roman" w:hAnsi="Times New Roman" w:cs="Times New Roman"/>
          <w:b/>
          <w:sz w:val="24"/>
          <w:szCs w:val="24"/>
        </w:rPr>
        <w:t xml:space="preserve">de </w:t>
      </w:r>
      <w:r w:rsidR="009D6DD2" w:rsidRPr="00A62820">
        <w:rPr>
          <w:rFonts w:ascii="Times New Roman" w:hAnsi="Times New Roman" w:cs="Times New Roman"/>
          <w:b/>
          <w:sz w:val="24"/>
          <w:szCs w:val="24"/>
        </w:rPr>
        <w:t>junho</w:t>
      </w:r>
      <w:r w:rsidRPr="00A62820">
        <w:rPr>
          <w:rFonts w:ascii="Times New Roman" w:hAnsi="Times New Roman" w:cs="Times New Roman"/>
          <w:b/>
          <w:sz w:val="24"/>
          <w:szCs w:val="24"/>
        </w:rPr>
        <w:t xml:space="preserve"> de 202</w:t>
      </w:r>
      <w:r w:rsidR="00BF6B98" w:rsidRPr="00A62820">
        <w:rPr>
          <w:rFonts w:ascii="Times New Roman" w:hAnsi="Times New Roman" w:cs="Times New Roman"/>
          <w:b/>
          <w:sz w:val="24"/>
          <w:szCs w:val="24"/>
        </w:rPr>
        <w:t>1</w:t>
      </w:r>
      <w:r w:rsidRPr="00A62820">
        <w:rPr>
          <w:rFonts w:ascii="Times New Roman" w:hAnsi="Times New Roman" w:cs="Times New Roman"/>
          <w:sz w:val="24"/>
          <w:szCs w:val="24"/>
        </w:rPr>
        <w:t xml:space="preserve">. </w:t>
      </w:r>
      <w:r w:rsidRPr="004D1BE8">
        <w:rPr>
          <w:rFonts w:ascii="Times New Roman" w:hAnsi="Times New Roman" w:cs="Times New Roman"/>
          <w:color w:val="000000"/>
          <w:sz w:val="24"/>
          <w:szCs w:val="24"/>
        </w:rPr>
        <w:t>Os Grupos Formais/Informais/Individuais deverão apresentar a documentação de Habilit</w:t>
      </w:r>
      <w:r w:rsidR="00F21486">
        <w:rPr>
          <w:rFonts w:ascii="Times New Roman" w:hAnsi="Times New Roman" w:cs="Times New Roman"/>
          <w:color w:val="000000"/>
          <w:sz w:val="24"/>
          <w:szCs w:val="24"/>
        </w:rPr>
        <w:t xml:space="preserve">ação e o Projeto de Venda de </w:t>
      </w:r>
      <w:r w:rsidR="00ED1129">
        <w:rPr>
          <w:rFonts w:ascii="Times New Roman" w:hAnsi="Times New Roman" w:cs="Times New Roman"/>
          <w:color w:val="000000"/>
          <w:sz w:val="24"/>
          <w:szCs w:val="24"/>
        </w:rPr>
        <w:t>--</w:t>
      </w:r>
      <w:r w:rsidR="00F21486">
        <w:rPr>
          <w:rFonts w:ascii="Times New Roman" w:hAnsi="Times New Roman" w:cs="Times New Roman"/>
          <w:color w:val="000000"/>
          <w:sz w:val="24"/>
          <w:szCs w:val="24"/>
        </w:rPr>
        <w:t>/</w:t>
      </w:r>
      <w:r w:rsidR="00ED1129">
        <w:rPr>
          <w:rFonts w:ascii="Times New Roman" w:hAnsi="Times New Roman" w:cs="Times New Roman"/>
          <w:color w:val="000000"/>
          <w:sz w:val="24"/>
          <w:szCs w:val="24"/>
        </w:rPr>
        <w:t>--</w:t>
      </w:r>
      <w:r w:rsidR="00F21486">
        <w:rPr>
          <w:rFonts w:ascii="Times New Roman" w:hAnsi="Times New Roman" w:cs="Times New Roman"/>
          <w:color w:val="000000"/>
          <w:sz w:val="24"/>
          <w:szCs w:val="24"/>
        </w:rPr>
        <w:t>/</w:t>
      </w:r>
      <w:r w:rsidR="00ED1129">
        <w:rPr>
          <w:rFonts w:ascii="Times New Roman" w:hAnsi="Times New Roman" w:cs="Times New Roman"/>
          <w:color w:val="000000"/>
          <w:sz w:val="24"/>
          <w:szCs w:val="24"/>
        </w:rPr>
        <w:t>---</w:t>
      </w:r>
      <w:r w:rsidR="00F21486">
        <w:rPr>
          <w:rFonts w:ascii="Times New Roman" w:hAnsi="Times New Roman" w:cs="Times New Roman"/>
          <w:color w:val="000000"/>
          <w:sz w:val="24"/>
          <w:szCs w:val="24"/>
        </w:rPr>
        <w:t xml:space="preserve"> a </w:t>
      </w:r>
      <w:r w:rsidR="00ED1129">
        <w:rPr>
          <w:rFonts w:ascii="Times New Roman" w:hAnsi="Times New Roman" w:cs="Times New Roman"/>
          <w:color w:val="000000"/>
          <w:sz w:val="24"/>
          <w:szCs w:val="24"/>
        </w:rPr>
        <w:t>--</w:t>
      </w:r>
      <w:r w:rsidR="00F21486">
        <w:rPr>
          <w:rFonts w:ascii="Times New Roman" w:hAnsi="Times New Roman" w:cs="Times New Roman"/>
          <w:color w:val="000000"/>
          <w:sz w:val="24"/>
          <w:szCs w:val="24"/>
        </w:rPr>
        <w:t>/</w:t>
      </w:r>
      <w:r w:rsidR="00ED1129">
        <w:rPr>
          <w:rFonts w:ascii="Times New Roman" w:hAnsi="Times New Roman" w:cs="Times New Roman"/>
          <w:color w:val="000000"/>
          <w:sz w:val="24"/>
          <w:szCs w:val="24"/>
        </w:rPr>
        <w:t>--</w:t>
      </w:r>
      <w:r w:rsidR="00F21486">
        <w:rPr>
          <w:rFonts w:ascii="Times New Roman" w:hAnsi="Times New Roman" w:cs="Times New Roman"/>
          <w:color w:val="000000"/>
          <w:sz w:val="24"/>
          <w:szCs w:val="24"/>
        </w:rPr>
        <w:t>/</w:t>
      </w:r>
      <w:r w:rsidR="00ED1129">
        <w:rPr>
          <w:rFonts w:ascii="Times New Roman" w:hAnsi="Times New Roman" w:cs="Times New Roman"/>
          <w:color w:val="000000"/>
          <w:sz w:val="24"/>
          <w:szCs w:val="24"/>
        </w:rPr>
        <w:t>---</w:t>
      </w:r>
      <w:r w:rsidR="0044227F" w:rsidRPr="004D1BE8">
        <w:rPr>
          <w:rFonts w:ascii="Times New Roman" w:hAnsi="Times New Roman" w:cs="Times New Roman"/>
          <w:bCs/>
          <w:color w:val="000000"/>
          <w:sz w:val="24"/>
          <w:szCs w:val="24"/>
        </w:rPr>
        <w:t>,</w:t>
      </w:r>
      <w:r w:rsidR="0044227F" w:rsidRPr="004D1BE8">
        <w:rPr>
          <w:rFonts w:ascii="Times New Roman" w:hAnsi="Times New Roman" w:cs="Times New Roman"/>
          <w:b/>
          <w:bCs/>
          <w:color w:val="000000"/>
          <w:sz w:val="24"/>
          <w:szCs w:val="24"/>
        </w:rPr>
        <w:t xml:space="preserve"> </w:t>
      </w:r>
      <w:r w:rsidR="00F21486">
        <w:rPr>
          <w:rFonts w:ascii="Times New Roman" w:hAnsi="Times New Roman" w:cs="Times New Roman"/>
          <w:b/>
          <w:bCs/>
          <w:color w:val="000000"/>
          <w:sz w:val="24"/>
          <w:szCs w:val="24"/>
        </w:rPr>
        <w:t xml:space="preserve">com abertura dia </w:t>
      </w:r>
      <w:r w:rsidR="00ED1129">
        <w:rPr>
          <w:rFonts w:ascii="Times New Roman" w:hAnsi="Times New Roman" w:cs="Times New Roman"/>
          <w:b/>
          <w:bCs/>
          <w:color w:val="000000"/>
          <w:sz w:val="24"/>
          <w:szCs w:val="24"/>
        </w:rPr>
        <w:t>--</w:t>
      </w:r>
      <w:r w:rsidR="00F21486">
        <w:rPr>
          <w:rFonts w:ascii="Times New Roman" w:hAnsi="Times New Roman" w:cs="Times New Roman"/>
          <w:b/>
          <w:bCs/>
          <w:color w:val="000000"/>
          <w:sz w:val="24"/>
          <w:szCs w:val="24"/>
        </w:rPr>
        <w:t>/</w:t>
      </w:r>
      <w:r w:rsidR="00ED1129">
        <w:rPr>
          <w:rFonts w:ascii="Times New Roman" w:hAnsi="Times New Roman" w:cs="Times New Roman"/>
          <w:b/>
          <w:bCs/>
          <w:color w:val="000000"/>
          <w:sz w:val="24"/>
          <w:szCs w:val="24"/>
        </w:rPr>
        <w:t>--</w:t>
      </w:r>
      <w:r w:rsidR="00F21486">
        <w:rPr>
          <w:rFonts w:ascii="Times New Roman" w:hAnsi="Times New Roman" w:cs="Times New Roman"/>
          <w:b/>
          <w:bCs/>
          <w:color w:val="000000"/>
          <w:sz w:val="24"/>
          <w:szCs w:val="24"/>
        </w:rPr>
        <w:t>/</w:t>
      </w:r>
      <w:r w:rsidR="00ED1129">
        <w:rPr>
          <w:rFonts w:ascii="Times New Roman" w:hAnsi="Times New Roman" w:cs="Times New Roman"/>
          <w:b/>
          <w:bCs/>
          <w:color w:val="000000"/>
          <w:sz w:val="24"/>
          <w:szCs w:val="24"/>
        </w:rPr>
        <w:t>---</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857BBF" w:rsidRPr="00857BBF">
        <w:rPr>
          <w:rFonts w:ascii="Times New Roman" w:hAnsi="Times New Roman" w:cs="Times New Roman"/>
          <w:b/>
          <w:bCs/>
          <w:color w:val="000000"/>
          <w:sz w:val="24"/>
          <w:szCs w:val="24"/>
        </w:rPr>
        <w:t>Rua: Aracy Luis Ferreira, 52018423@seduc.go.gov.br</w:t>
      </w:r>
      <w:r w:rsidRPr="00857BBF">
        <w:rPr>
          <w:rFonts w:ascii="Times New Roman" w:hAnsi="Times New Roman" w:cs="Times New Roman"/>
          <w:b/>
          <w:bCs/>
          <w:color w:val="000000"/>
          <w:sz w:val="24"/>
          <w:szCs w:val="24"/>
        </w:rPr>
        <w:t xml:space="preserve"> </w:t>
      </w:r>
      <w:r w:rsidRPr="00857BBF">
        <w:rPr>
          <w:rFonts w:ascii="Times New Roman" w:hAnsi="Times New Roman" w:cs="Times New Roman"/>
          <w:bCs/>
          <w:color w:val="000000"/>
          <w:sz w:val="24"/>
          <w:szCs w:val="24"/>
        </w:rPr>
        <w:t>e</w:t>
      </w:r>
      <w:r w:rsidR="00857BBF" w:rsidRPr="00857BBF">
        <w:rPr>
          <w:rFonts w:ascii="Times New Roman" w:hAnsi="Times New Roman" w:cs="Times New Roman"/>
          <w:b/>
          <w:bCs/>
          <w:color w:val="000000"/>
          <w:sz w:val="24"/>
          <w:szCs w:val="24"/>
        </w:rPr>
        <w:t xml:space="preserve"> 3345 3319</w:t>
      </w:r>
      <w:r w:rsidR="00EC4B73" w:rsidRPr="00857BBF">
        <w:rPr>
          <w:rFonts w:ascii="Times New Roman" w:hAnsi="Times New Roman" w:cs="Times New Roman"/>
          <w:bCs/>
          <w:color w:val="000000"/>
          <w:sz w:val="24"/>
          <w:szCs w:val="24"/>
        </w:rPr>
        <w:t xml:space="preserve"> às </w:t>
      </w:r>
      <w:r w:rsidR="00857BBF" w:rsidRPr="00857BBF">
        <w:rPr>
          <w:rFonts w:ascii="Times New Roman" w:hAnsi="Times New Roman" w:cs="Times New Roman"/>
          <w:b/>
          <w:bCs/>
          <w:color w:val="000000"/>
          <w:sz w:val="24"/>
          <w:szCs w:val="24"/>
        </w:rPr>
        <w:t>7</w:t>
      </w:r>
      <w:r w:rsidR="00EC4B73" w:rsidRPr="00857BBF">
        <w:rPr>
          <w:rFonts w:ascii="Times New Roman" w:hAnsi="Times New Roman" w:cs="Times New Roman"/>
          <w:b/>
          <w:bCs/>
          <w:color w:val="000000"/>
          <w:sz w:val="24"/>
          <w:szCs w:val="24"/>
        </w:rPr>
        <w:t>:00hrs</w:t>
      </w:r>
      <w:r w:rsidR="00EC4B73" w:rsidRPr="00857BBF">
        <w:rPr>
          <w:rFonts w:ascii="Times New Roman" w:hAnsi="Times New Roman" w:cs="Times New Roman"/>
          <w:bCs/>
          <w:color w:val="000000"/>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1C412C1C" w14:textId="0B45F55B" w:rsidR="007F295E"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15E26CF7" w14:textId="77777777" w:rsidR="007F295E" w:rsidRPr="004D1BE8" w:rsidRDefault="007F295E" w:rsidP="004D1BE8">
      <w:pPr>
        <w:spacing w:after="150" w:line="360" w:lineRule="auto"/>
        <w:jc w:val="both"/>
        <w:rPr>
          <w:rFonts w:ascii="Times New Roman" w:hAnsi="Times New Roman" w:cs="Times New Roman"/>
          <w:sz w:val="24"/>
          <w:szCs w:val="24"/>
        </w:rPr>
      </w:pPr>
    </w:p>
    <w:p w14:paraId="28E6CE3B" w14:textId="77777777"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p w14:paraId="52831D6F" w14:textId="77777777" w:rsidR="00C53028" w:rsidRDefault="006E79A6" w:rsidP="006E79A6">
      <w:pPr>
        <w:spacing w:after="15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0"/>
        <w:gridCol w:w="10"/>
        <w:gridCol w:w="2686"/>
        <w:gridCol w:w="10"/>
        <w:gridCol w:w="1415"/>
        <w:gridCol w:w="393"/>
        <w:gridCol w:w="1309"/>
        <w:gridCol w:w="261"/>
        <w:gridCol w:w="1156"/>
        <w:gridCol w:w="133"/>
        <w:gridCol w:w="1993"/>
      </w:tblGrid>
      <w:tr w:rsidR="0084397B" w:rsidRPr="00850AE3" w14:paraId="5CE94A8E" w14:textId="77777777" w:rsidTr="0084397B">
        <w:trPr>
          <w:tblCellSpacing w:w="0" w:type="dxa"/>
          <w:jc w:val="center"/>
        </w:trPr>
        <w:tc>
          <w:tcPr>
            <w:tcW w:w="22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6A344EC" w14:textId="77777777" w:rsidR="0084397B" w:rsidRPr="00541B9B" w:rsidRDefault="0084397B" w:rsidP="00112C96">
            <w:pPr>
              <w:spacing w:line="360" w:lineRule="auto"/>
              <w:jc w:val="both"/>
              <w:rPr>
                <w:rFonts w:ascii="Times New Roman" w:hAnsi="Times New Roman" w:cs="Times New Roman"/>
                <w:b/>
                <w:sz w:val="24"/>
                <w:szCs w:val="24"/>
              </w:rPr>
            </w:pPr>
            <w:r w:rsidRPr="00541B9B">
              <w:rPr>
                <w:rFonts w:ascii="Times New Roman" w:hAnsi="Times New Roman" w:cs="Times New Roman"/>
                <w:b/>
                <w:sz w:val="24"/>
                <w:szCs w:val="24"/>
              </w:rPr>
              <w:t>Nº</w:t>
            </w:r>
          </w:p>
        </w:tc>
        <w:tc>
          <w:tcPr>
            <w:tcW w:w="1373" w:type="pct"/>
            <w:gridSpan w:val="2"/>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0980E44" w14:textId="77777777" w:rsidR="0084397B" w:rsidRPr="00541B9B" w:rsidRDefault="0084397B" w:rsidP="00112C96">
            <w:pPr>
              <w:spacing w:line="360" w:lineRule="auto"/>
              <w:jc w:val="both"/>
              <w:rPr>
                <w:rFonts w:ascii="Times New Roman" w:hAnsi="Times New Roman" w:cs="Times New Roman"/>
                <w:b/>
                <w:sz w:val="24"/>
                <w:szCs w:val="24"/>
              </w:rPr>
            </w:pPr>
            <w:r w:rsidRPr="00541B9B">
              <w:rPr>
                <w:b/>
              </w:rPr>
              <w:t>DISCRIMINAÇÃO DO PRODUTO (Gêneros Alimentícios)</w:t>
            </w:r>
          </w:p>
        </w:tc>
        <w:tc>
          <w:tcPr>
            <w:tcW w:w="926" w:type="pct"/>
            <w:gridSpan w:val="3"/>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04681C33" w14:textId="77777777" w:rsidR="0084397B" w:rsidRPr="00850AE3" w:rsidRDefault="0084397B" w:rsidP="00112C96">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Unidade, Dúzia, Maço, Kg ou L</w:t>
            </w:r>
          </w:p>
        </w:tc>
        <w:tc>
          <w:tcPr>
            <w:tcW w:w="800" w:type="pct"/>
            <w:gridSpan w:val="2"/>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90E8DAC" w14:textId="77777777" w:rsidR="0084397B" w:rsidRPr="00850AE3" w:rsidRDefault="0084397B" w:rsidP="00112C96">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Quantidade (total do período)</w:t>
            </w:r>
          </w:p>
        </w:tc>
        <w:tc>
          <w:tcPr>
            <w:tcW w:w="1672" w:type="pct"/>
            <w:gridSpan w:val="3"/>
            <w:tcBorders>
              <w:top w:val="outset" w:sz="6" w:space="0" w:color="auto"/>
              <w:left w:val="outset" w:sz="6" w:space="0" w:color="auto"/>
              <w:bottom w:val="outset" w:sz="6" w:space="0" w:color="auto"/>
              <w:right w:val="outset" w:sz="6" w:space="0" w:color="auto"/>
            </w:tcBorders>
            <w:shd w:val="clear" w:color="auto" w:fill="6999CA"/>
            <w:vAlign w:val="center"/>
            <w:hideMark/>
          </w:tcPr>
          <w:p w14:paraId="2E5DBB5A" w14:textId="6945E538" w:rsidR="0084397B" w:rsidRPr="00850AE3" w:rsidRDefault="0084397B" w:rsidP="00112C96">
            <w:pPr>
              <w:spacing w:line="360" w:lineRule="auto"/>
              <w:jc w:val="center"/>
              <w:rPr>
                <w:rFonts w:ascii="Times New Roman" w:hAnsi="Times New Roman" w:cs="Times New Roman"/>
                <w:b/>
                <w:sz w:val="24"/>
                <w:szCs w:val="24"/>
              </w:rPr>
            </w:pPr>
            <w:r w:rsidRPr="00850AE3">
              <w:rPr>
                <w:rFonts w:ascii="Times New Roman" w:hAnsi="Times New Roman" w:cs="Times New Roman"/>
                <w:b/>
                <w:sz w:val="24"/>
                <w:szCs w:val="24"/>
              </w:rPr>
              <w:t>Valor Estimado</w:t>
            </w:r>
            <w:r w:rsidR="007F312E">
              <w:rPr>
                <w:rFonts w:ascii="Times New Roman" w:hAnsi="Times New Roman" w:cs="Times New Roman"/>
                <w:b/>
                <w:sz w:val="24"/>
                <w:szCs w:val="24"/>
              </w:rPr>
              <w:t xml:space="preserve"> R$</w:t>
            </w:r>
            <w:bookmarkStart w:id="0" w:name="_GoBack"/>
            <w:bookmarkEnd w:id="0"/>
          </w:p>
        </w:tc>
      </w:tr>
      <w:tr w:rsidR="0084397B" w:rsidRPr="00850AE3" w14:paraId="637F3EB2" w14:textId="77777777" w:rsidTr="0084397B">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CDE01C6" w14:textId="77777777" w:rsidR="0084397B" w:rsidRPr="00850AE3" w:rsidRDefault="0084397B" w:rsidP="00112C96">
            <w:pPr>
              <w:jc w:val="both"/>
              <w:rPr>
                <w:rFonts w:ascii="Times New Roman" w:hAnsi="Times New Roman" w:cs="Times New Roman"/>
                <w:b/>
                <w:sz w:val="24"/>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6BF7011D" w14:textId="77777777" w:rsidR="0084397B" w:rsidRPr="00850AE3" w:rsidRDefault="0084397B" w:rsidP="00112C96">
            <w:pPr>
              <w:jc w:val="both"/>
              <w:rPr>
                <w:rFonts w:ascii="Times New Roman" w:hAnsi="Times New Roman" w:cs="Times New Roman"/>
                <w:b/>
                <w:sz w:val="24"/>
                <w:szCs w:val="24"/>
              </w:rPr>
            </w:pP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14:paraId="7DF29CDC" w14:textId="77777777" w:rsidR="0084397B" w:rsidRPr="00850AE3" w:rsidRDefault="0084397B" w:rsidP="00112C96">
            <w:pPr>
              <w:jc w:val="both"/>
              <w:rPr>
                <w:rFonts w:ascii="Times New Roman" w:hAnsi="Times New Roman" w:cs="Times New Roman"/>
                <w:b/>
                <w:sz w:val="24"/>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5F789057" w14:textId="77777777" w:rsidR="0084397B" w:rsidRPr="00850AE3" w:rsidRDefault="0084397B" w:rsidP="00112C96">
            <w:pPr>
              <w:jc w:val="both"/>
              <w:rPr>
                <w:rFonts w:ascii="Times New Roman" w:hAnsi="Times New Roman" w:cs="Times New Roman"/>
                <w:b/>
                <w:sz w:val="24"/>
                <w:szCs w:val="24"/>
              </w:rPr>
            </w:pPr>
          </w:p>
        </w:tc>
        <w:tc>
          <w:tcPr>
            <w:tcW w:w="657"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2F465384" w14:textId="77777777" w:rsidR="0084397B" w:rsidRPr="00850AE3" w:rsidRDefault="0084397B" w:rsidP="00112C96">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Unitário</w:t>
            </w:r>
          </w:p>
          <w:p w14:paraId="37FEB6BC" w14:textId="77777777" w:rsidR="0084397B" w:rsidRPr="00850AE3" w:rsidRDefault="0084397B" w:rsidP="00112C96">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c>
          <w:tcPr>
            <w:tcW w:w="1015"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41B52496" w14:textId="77777777" w:rsidR="0084397B" w:rsidRPr="00850AE3" w:rsidRDefault="0084397B" w:rsidP="00112C96">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Total</w:t>
            </w:r>
          </w:p>
          <w:p w14:paraId="5D49639C" w14:textId="77777777" w:rsidR="0084397B" w:rsidRPr="00850AE3" w:rsidRDefault="0084397B" w:rsidP="00112C96">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r>
      <w:tr w:rsidR="00C53028" w:rsidRPr="002142BC" w14:paraId="73485505" w14:textId="77777777" w:rsidTr="00C4628D">
        <w:trPr>
          <w:tblCellSpacing w:w="0" w:type="dxa"/>
          <w:jc w:val="center"/>
        </w:trPr>
        <w:tc>
          <w:tcPr>
            <w:tcW w:w="23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63272334" w14:textId="5274B4B0" w:rsidR="00C53028" w:rsidRPr="002142BC" w:rsidRDefault="00AC3EFD" w:rsidP="00C462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01</w:t>
            </w:r>
          </w:p>
        </w:tc>
        <w:tc>
          <w:tcPr>
            <w:tcW w:w="1373"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6F7E6C36" w14:textId="7F5C239C" w:rsidR="00C53028" w:rsidRPr="002142BC" w:rsidRDefault="0084397B" w:rsidP="00C462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ARROZ</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00A4A27" w14:textId="77777777" w:rsidR="00C53028" w:rsidRPr="002142BC" w:rsidRDefault="00C53028" w:rsidP="00C462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05CBA1CC" w14:textId="1C44088D" w:rsidR="00C53028" w:rsidRPr="002142BC" w:rsidRDefault="0084397B" w:rsidP="00C462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930</w:t>
            </w:r>
          </w:p>
        </w:tc>
        <w:tc>
          <w:tcPr>
            <w:tcW w:w="722"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700ACA9A" w14:textId="2FEBCABD" w:rsidR="00C53028" w:rsidRPr="002142BC" w:rsidRDefault="0084397B" w:rsidP="00C462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5,56</w:t>
            </w:r>
          </w:p>
        </w:tc>
        <w:tc>
          <w:tcPr>
            <w:tcW w:w="1083"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690B5853" w14:textId="7A13BE1F" w:rsidR="00C53028" w:rsidRPr="002142BC" w:rsidRDefault="0084397B" w:rsidP="00C4628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5.180,10</w:t>
            </w:r>
          </w:p>
        </w:tc>
      </w:tr>
      <w:tr w:rsidR="00C53028" w:rsidRPr="002142BC" w14:paraId="41C88BB6" w14:textId="77777777" w:rsidTr="00C4628D">
        <w:trPr>
          <w:tblCellSpacing w:w="0" w:type="dxa"/>
          <w:jc w:val="center"/>
        </w:trPr>
        <w:tc>
          <w:tcPr>
            <w:tcW w:w="23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38F29E19" w14:textId="62449F0C" w:rsidR="00C53028" w:rsidRPr="002142BC" w:rsidRDefault="00AC3EFD" w:rsidP="00C462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02</w:t>
            </w:r>
          </w:p>
        </w:tc>
        <w:tc>
          <w:tcPr>
            <w:tcW w:w="1373"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4EA7F388" w14:textId="77777777" w:rsidR="00C53028" w:rsidRPr="002142BC" w:rsidRDefault="00C53028" w:rsidP="00C462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MAÇÃ</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C368911" w14:textId="77777777" w:rsidR="00C53028" w:rsidRPr="002142BC" w:rsidRDefault="00C53028" w:rsidP="00C462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733510C9" w14:textId="53EB7E9A" w:rsidR="00C53028" w:rsidRPr="002142BC" w:rsidRDefault="008E7257" w:rsidP="00C462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5D1F763" w14:textId="23CA3225" w:rsidR="00C53028" w:rsidRPr="002142BC" w:rsidRDefault="00C82CA9" w:rsidP="00C462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6,66</w:t>
            </w:r>
          </w:p>
        </w:tc>
        <w:tc>
          <w:tcPr>
            <w:tcW w:w="1083"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730C8148" w14:textId="11CA2FBC" w:rsidR="00C53028" w:rsidRPr="002142BC" w:rsidRDefault="008E7257" w:rsidP="00C4628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666,00</w:t>
            </w:r>
          </w:p>
        </w:tc>
      </w:tr>
      <w:tr w:rsidR="00C53028" w:rsidRPr="002142BC" w14:paraId="4B1D7721" w14:textId="77777777" w:rsidTr="00C4628D">
        <w:trPr>
          <w:tblCellSpacing w:w="0" w:type="dxa"/>
          <w:jc w:val="center"/>
        </w:trPr>
        <w:tc>
          <w:tcPr>
            <w:tcW w:w="2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DD2AFDC" w14:textId="2AE83C2E" w:rsidR="00C53028" w:rsidRDefault="00AC3EFD" w:rsidP="00C462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56B16762" w14:textId="36497396" w:rsidR="00C53028" w:rsidRDefault="00C82CA9" w:rsidP="00C462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14:paraId="6ED7F9FC" w14:textId="3AE411F7" w:rsidR="00C53028" w:rsidRDefault="00C82CA9" w:rsidP="00C462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6E9E1B26" w14:textId="36A35026" w:rsidR="00C53028" w:rsidRDefault="008F76EA" w:rsidP="00C462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722"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42848281" w14:textId="5A920DB7" w:rsidR="00C53028" w:rsidRDefault="00C82CA9" w:rsidP="00C462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3,66</w:t>
            </w:r>
          </w:p>
        </w:tc>
        <w:tc>
          <w:tcPr>
            <w:tcW w:w="1083"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708F78E2" w14:textId="5807AF0C" w:rsidR="00C53028" w:rsidRDefault="008F76EA" w:rsidP="00C4628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1.098,00</w:t>
            </w:r>
          </w:p>
        </w:tc>
      </w:tr>
      <w:tr w:rsidR="00C53028" w:rsidRPr="002142BC" w14:paraId="599C8BC9" w14:textId="77777777" w:rsidTr="00C4628D">
        <w:trPr>
          <w:tblCellSpacing w:w="0" w:type="dxa"/>
          <w:jc w:val="center"/>
        </w:trPr>
        <w:tc>
          <w:tcPr>
            <w:tcW w:w="23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45A495F7" w14:textId="73DE1C15" w:rsidR="00C53028" w:rsidRPr="002142BC" w:rsidRDefault="00AC3EFD" w:rsidP="00C462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619FE32" w14:textId="77777777" w:rsidR="00C53028" w:rsidRPr="002142BC" w:rsidRDefault="00C53028" w:rsidP="00C462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E39995C" w14:textId="77777777" w:rsidR="00C53028" w:rsidRPr="002142BC" w:rsidRDefault="00C53028" w:rsidP="00C462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42BD260E" w14:textId="2D7B56CB" w:rsidR="00C53028" w:rsidRPr="002142BC" w:rsidRDefault="008F76EA" w:rsidP="00C462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722"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6D69B36F" w14:textId="4C24A8F8" w:rsidR="00C53028" w:rsidRPr="002142BC" w:rsidRDefault="00C82CA9" w:rsidP="00C462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4,32</w:t>
            </w:r>
          </w:p>
        </w:tc>
        <w:tc>
          <w:tcPr>
            <w:tcW w:w="1083"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0B15AD0D" w14:textId="53B02BB3" w:rsidR="00C53028" w:rsidRPr="002142BC" w:rsidRDefault="008F76EA" w:rsidP="00C4628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1.296,00</w:t>
            </w:r>
          </w:p>
        </w:tc>
      </w:tr>
      <w:tr w:rsidR="00C53028" w:rsidRPr="002142BC" w14:paraId="7FF1D75C" w14:textId="77777777" w:rsidTr="00C4628D">
        <w:trPr>
          <w:trHeight w:val="560"/>
          <w:tblCellSpacing w:w="0" w:type="dxa"/>
          <w:jc w:val="center"/>
        </w:trPr>
        <w:tc>
          <w:tcPr>
            <w:tcW w:w="23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76B7EBA1" w14:textId="2A596F94" w:rsidR="00C53028" w:rsidRDefault="00AC3EFD" w:rsidP="00C462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08D76791" w14:textId="67C578F9" w:rsidR="00C53028" w:rsidRPr="002142BC" w:rsidRDefault="00C82CA9" w:rsidP="00C462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AACE4B1" w14:textId="77777777" w:rsidR="00C53028" w:rsidRPr="002142BC" w:rsidRDefault="00C53028" w:rsidP="00C462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65CE2AEC" w14:textId="43D37552" w:rsidR="00C53028" w:rsidRPr="002142BC" w:rsidRDefault="008F76EA" w:rsidP="00C462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722"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31518AA9" w14:textId="354B4EEB" w:rsidR="00C53028" w:rsidRPr="002142BC" w:rsidRDefault="00C82CA9" w:rsidP="00C462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4,82</w:t>
            </w:r>
          </w:p>
        </w:tc>
        <w:tc>
          <w:tcPr>
            <w:tcW w:w="1083"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20413097" w14:textId="59E30F02" w:rsidR="00C53028" w:rsidRPr="002142BC" w:rsidRDefault="008F76EA" w:rsidP="00C4628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1.446,00</w:t>
            </w:r>
          </w:p>
        </w:tc>
      </w:tr>
      <w:tr w:rsidR="00C53028" w:rsidRPr="002142BC" w14:paraId="3C09ED37" w14:textId="77777777" w:rsidTr="00C4628D">
        <w:trPr>
          <w:trHeight w:val="560"/>
          <w:tblCellSpacing w:w="0" w:type="dxa"/>
          <w:jc w:val="center"/>
        </w:trPr>
        <w:tc>
          <w:tcPr>
            <w:tcW w:w="23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7BDFE1B3" w14:textId="441A4374" w:rsidR="00C53028" w:rsidRDefault="00AC3EFD" w:rsidP="00C462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6E284D7" w14:textId="0F9D3C3E" w:rsidR="00C53028" w:rsidRPr="002142BC" w:rsidRDefault="0084397B" w:rsidP="00C462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FEIJÃO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B0F0CD6" w14:textId="77777777" w:rsidR="00C53028" w:rsidRPr="002142BC" w:rsidRDefault="00C53028" w:rsidP="00C462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1B6C5AB1" w14:textId="16D61D98" w:rsidR="00C53028" w:rsidRPr="002142BC" w:rsidRDefault="006E5EF3" w:rsidP="00C462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26DFEFD3" w14:textId="21B6596F" w:rsidR="00C53028" w:rsidRPr="002142BC" w:rsidRDefault="00C82CA9" w:rsidP="00C462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8,49</w:t>
            </w:r>
          </w:p>
        </w:tc>
        <w:tc>
          <w:tcPr>
            <w:tcW w:w="1083"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78003BFA" w14:textId="2F9A2B89" w:rsidR="00C53028" w:rsidRPr="002142BC" w:rsidRDefault="006E5EF3" w:rsidP="00C4628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1.698,00</w:t>
            </w:r>
          </w:p>
        </w:tc>
      </w:tr>
      <w:tr w:rsidR="00C82CA9" w:rsidRPr="002142BC" w14:paraId="04F31BD7" w14:textId="77777777" w:rsidTr="00C4628D">
        <w:trPr>
          <w:trHeight w:val="560"/>
          <w:tblCellSpacing w:w="0" w:type="dxa"/>
          <w:jc w:val="center"/>
        </w:trPr>
        <w:tc>
          <w:tcPr>
            <w:tcW w:w="2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5632A47" w14:textId="3E9A85F1" w:rsidR="00C82CA9" w:rsidRDefault="00AC3EFD" w:rsidP="00C462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859B6F1" w14:textId="29C6850D" w:rsidR="00C82CA9" w:rsidRPr="00C11263" w:rsidRDefault="00C82CA9" w:rsidP="00C4628D">
            <w:pPr>
              <w:spacing w:after="0" w:line="360" w:lineRule="auto"/>
              <w:jc w:val="both"/>
              <w:rPr>
                <w:rFonts w:ascii="Times New Roman" w:eastAsia="Times New Roman" w:hAnsi="Times New Roman" w:cs="Times New Roman"/>
                <w:color w:val="333333"/>
                <w:sz w:val="20"/>
                <w:szCs w:val="20"/>
                <w:lang w:eastAsia="pt-BR"/>
              </w:rPr>
            </w:pPr>
            <w:r w:rsidRPr="00C11263">
              <w:rPr>
                <w:rFonts w:ascii="Times New Roman" w:eastAsia="Times New Roman" w:hAnsi="Times New Roman" w:cs="Times New Roman"/>
                <w:color w:val="333333"/>
                <w:sz w:val="20"/>
                <w:szCs w:val="20"/>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14:paraId="64CC0A86" w14:textId="070C5D7D" w:rsidR="00C82CA9" w:rsidRDefault="00C11263" w:rsidP="00C462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2BCA1C2" w14:textId="4F99F320" w:rsidR="00C82CA9" w:rsidRPr="002142BC" w:rsidRDefault="003A1A0E" w:rsidP="00C462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260,080</w:t>
            </w:r>
          </w:p>
        </w:tc>
        <w:tc>
          <w:tcPr>
            <w:tcW w:w="722"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1996323F" w14:textId="57B5A98B" w:rsidR="00C82CA9" w:rsidRDefault="00C11263" w:rsidP="00C462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6,82</w:t>
            </w:r>
          </w:p>
        </w:tc>
        <w:tc>
          <w:tcPr>
            <w:tcW w:w="1083"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125928" w14:textId="6AF06FE8" w:rsidR="00C82CA9" w:rsidRPr="002142BC" w:rsidRDefault="003A1A0E" w:rsidP="00C4628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1.773,74</w:t>
            </w:r>
          </w:p>
        </w:tc>
      </w:tr>
      <w:tr w:rsidR="00C11263" w:rsidRPr="002142BC" w14:paraId="3F324BF6" w14:textId="77777777" w:rsidTr="00C4628D">
        <w:trPr>
          <w:trHeight w:val="560"/>
          <w:tblCellSpacing w:w="0" w:type="dxa"/>
          <w:jc w:val="center"/>
        </w:trPr>
        <w:tc>
          <w:tcPr>
            <w:tcW w:w="2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2DB929E6" w14:textId="49114F5C" w:rsidR="00C11263" w:rsidRDefault="00AC3EFD" w:rsidP="00C462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38918CC" w14:textId="27017F0E" w:rsidR="00C11263" w:rsidRPr="00C11263" w:rsidRDefault="00C11263" w:rsidP="00C4628D">
            <w:pPr>
              <w:spacing w:after="0" w:line="360" w:lineRule="auto"/>
              <w:jc w:val="both"/>
              <w:rPr>
                <w:rFonts w:ascii="Times New Roman" w:eastAsia="Times New Roman" w:hAnsi="Times New Roman" w:cs="Times New Roman"/>
                <w:color w:val="333333"/>
                <w:sz w:val="20"/>
                <w:szCs w:val="20"/>
                <w:lang w:eastAsia="pt-BR"/>
              </w:rPr>
            </w:pPr>
            <w:r>
              <w:rPr>
                <w:rFonts w:ascii="Times New Roman" w:eastAsia="Times New Roman" w:hAnsi="Times New Roman" w:cs="Times New Roman"/>
                <w:color w:val="333333"/>
                <w:sz w:val="20"/>
                <w:szCs w:val="20"/>
                <w:lang w:eastAsia="pt-BR"/>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14:paraId="2D892573" w14:textId="7F73F973" w:rsidR="00C11263" w:rsidRDefault="00C11263" w:rsidP="00C462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16E705E" w14:textId="4E8AC8AB" w:rsidR="00C11263" w:rsidRPr="002142BC" w:rsidRDefault="00073AE9" w:rsidP="00C462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722"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4D9737C" w14:textId="1F35A7EA" w:rsidR="00C11263" w:rsidRDefault="00C11263" w:rsidP="00C462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3,66</w:t>
            </w:r>
          </w:p>
        </w:tc>
        <w:tc>
          <w:tcPr>
            <w:tcW w:w="1083"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25300B68" w14:textId="0667900D" w:rsidR="00C11263" w:rsidRPr="002142BC" w:rsidRDefault="00073AE9" w:rsidP="00C4628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1.098,00</w:t>
            </w:r>
          </w:p>
        </w:tc>
      </w:tr>
      <w:tr w:rsidR="00C53028" w:rsidRPr="002142BC" w14:paraId="6EB45E8A" w14:textId="77777777" w:rsidTr="00C4628D">
        <w:trPr>
          <w:trHeight w:val="560"/>
          <w:tblCellSpacing w:w="0" w:type="dxa"/>
          <w:jc w:val="center"/>
        </w:trPr>
        <w:tc>
          <w:tcPr>
            <w:tcW w:w="23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63DE3982" w14:textId="7D08AF38" w:rsidR="00C53028" w:rsidRDefault="00AC3EFD" w:rsidP="00C462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F512AF5" w14:textId="77777777" w:rsidR="00C53028" w:rsidRPr="002142BC" w:rsidRDefault="00C53028" w:rsidP="00C462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7E9E713" w14:textId="77777777" w:rsidR="00C53028" w:rsidRPr="002142BC" w:rsidRDefault="00C53028" w:rsidP="00C462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73529738" w14:textId="3F7218C5" w:rsidR="00C53028" w:rsidRPr="002142BC" w:rsidRDefault="006E5EF3" w:rsidP="00C462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42803EF2" w14:textId="54D9B3C0" w:rsidR="00C53028" w:rsidRPr="002142BC" w:rsidRDefault="00C11263" w:rsidP="00C462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14,33</w:t>
            </w:r>
          </w:p>
        </w:tc>
        <w:tc>
          <w:tcPr>
            <w:tcW w:w="1083"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4CFBB0A4" w14:textId="391B549E" w:rsidR="00C53028" w:rsidRPr="002142BC" w:rsidRDefault="006E5EF3" w:rsidP="00C4628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1.146,40</w:t>
            </w:r>
          </w:p>
        </w:tc>
      </w:tr>
      <w:tr w:rsidR="00C53028" w:rsidRPr="002142BC" w14:paraId="1E6140F0" w14:textId="77777777" w:rsidTr="00C4628D">
        <w:trPr>
          <w:trHeight w:val="560"/>
          <w:tblCellSpacing w:w="0" w:type="dxa"/>
          <w:jc w:val="center"/>
        </w:trPr>
        <w:tc>
          <w:tcPr>
            <w:tcW w:w="23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189BC19B" w14:textId="427EE1BB" w:rsidR="00C53028" w:rsidRDefault="00AC3EFD" w:rsidP="00C462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2A5F1952" w14:textId="3241F3E2" w:rsidR="00C53028" w:rsidRPr="002142BC" w:rsidRDefault="00C11263" w:rsidP="00C462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GOIABA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D5B399B" w14:textId="77777777" w:rsidR="00C53028" w:rsidRPr="002142BC" w:rsidRDefault="00C53028" w:rsidP="00C462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4FBDA87A" w14:textId="02B8F747" w:rsidR="00C53028" w:rsidRPr="002142BC" w:rsidRDefault="006E5EF3" w:rsidP="00C462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39F540DD" w14:textId="4449ED4E" w:rsidR="00C53028" w:rsidRPr="002142BC" w:rsidRDefault="00C11263" w:rsidP="00C462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14,33</w:t>
            </w:r>
          </w:p>
        </w:tc>
        <w:tc>
          <w:tcPr>
            <w:tcW w:w="1083"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10C63162" w14:textId="0FF57655" w:rsidR="00C53028" w:rsidRPr="002142BC" w:rsidRDefault="006E5EF3" w:rsidP="00C4628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1,146.40</w:t>
            </w:r>
          </w:p>
        </w:tc>
      </w:tr>
      <w:tr w:rsidR="00C53028" w:rsidRPr="002142BC" w14:paraId="0C8646C0" w14:textId="77777777" w:rsidTr="00C4628D">
        <w:trPr>
          <w:trHeight w:val="560"/>
          <w:tblCellSpacing w:w="0" w:type="dxa"/>
          <w:jc w:val="center"/>
        </w:trPr>
        <w:tc>
          <w:tcPr>
            <w:tcW w:w="23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140503D8" w14:textId="4A189244" w:rsidR="00C53028" w:rsidRDefault="00AC3EFD" w:rsidP="00C462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1F7121FA" w14:textId="538815EE" w:rsidR="00C53028" w:rsidRPr="002142BC" w:rsidRDefault="00C11263" w:rsidP="00C462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231499D" w14:textId="77777777" w:rsidR="00C53028" w:rsidRPr="002142BC" w:rsidRDefault="00C53028" w:rsidP="00C462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47E1E50D" w14:textId="2CE626DA" w:rsidR="00C53028" w:rsidRPr="002142BC" w:rsidRDefault="006E5EF3" w:rsidP="00C462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401CF578" w14:textId="1F00A770" w:rsidR="00C53028" w:rsidRPr="002142BC" w:rsidRDefault="00B9505B" w:rsidP="00C462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18,33</w:t>
            </w:r>
          </w:p>
        </w:tc>
        <w:tc>
          <w:tcPr>
            <w:tcW w:w="1083"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3201DCF4" w14:textId="5693023E" w:rsidR="00C53028" w:rsidRPr="002142BC" w:rsidRDefault="006E5EF3" w:rsidP="00C4628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1.833,00</w:t>
            </w:r>
          </w:p>
        </w:tc>
      </w:tr>
      <w:tr w:rsidR="00C53028" w:rsidRPr="002142BC" w14:paraId="21BC8100" w14:textId="77777777" w:rsidTr="00C4628D">
        <w:trPr>
          <w:tblCellSpacing w:w="0" w:type="dxa"/>
          <w:jc w:val="center"/>
        </w:trPr>
        <w:tc>
          <w:tcPr>
            <w:tcW w:w="3917" w:type="pct"/>
            <w:gridSpan w:val="9"/>
            <w:tcBorders>
              <w:top w:val="outset" w:sz="6" w:space="0" w:color="auto"/>
              <w:left w:val="outset" w:sz="6" w:space="0" w:color="auto"/>
              <w:bottom w:val="outset" w:sz="6" w:space="0" w:color="auto"/>
              <w:right w:val="outset" w:sz="6" w:space="0" w:color="auto"/>
            </w:tcBorders>
            <w:shd w:val="clear" w:color="auto" w:fill="auto"/>
            <w:vAlign w:val="center"/>
          </w:tcPr>
          <w:p w14:paraId="210D6E3D" w14:textId="77777777" w:rsidR="00C53028" w:rsidRPr="004834F3" w:rsidRDefault="00C53028" w:rsidP="00C4628D">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lastRenderedPageBreak/>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1B4ADAE7" w14:textId="17EF5049" w:rsidR="00C53028" w:rsidRPr="004834F3" w:rsidRDefault="00C53028" w:rsidP="00C4628D">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w:t>
            </w:r>
            <w:r w:rsidR="00381137">
              <w:rPr>
                <w:rFonts w:ascii="Times New Roman" w:eastAsia="Times New Roman" w:hAnsi="Times New Roman" w:cs="Times New Roman"/>
                <w:b/>
                <w:color w:val="333333"/>
                <w:sz w:val="24"/>
                <w:szCs w:val="24"/>
                <w:lang w:eastAsia="pt-BR"/>
              </w:rPr>
              <w:t>18.381,64</w:t>
            </w:r>
          </w:p>
        </w:tc>
      </w:tr>
    </w:tbl>
    <w:p w14:paraId="4D46B37E" w14:textId="77437E76" w:rsidR="000D203E" w:rsidRDefault="006E79A6" w:rsidP="0084397B">
      <w:pPr>
        <w:spacing w:after="150" w:line="240" w:lineRule="auto"/>
        <w:jc w:val="both"/>
        <w:rPr>
          <w:rFonts w:ascii="Times New Roman" w:hAnsi="Times New Roman" w:cs="Times New Roman"/>
          <w:b/>
          <w:sz w:val="24"/>
          <w:szCs w:val="24"/>
        </w:rPr>
      </w:pPr>
      <w:r>
        <w:rPr>
          <w:rFonts w:ascii="Times New Roman" w:eastAsia="Times New Roman" w:hAnsi="Times New Roman" w:cs="Times New Roman"/>
          <w:sz w:val="24"/>
          <w:szCs w:val="24"/>
          <w:lang w:eastAsia="pt-BR"/>
        </w:rPr>
        <w:t xml:space="preserve">       </w:t>
      </w:r>
      <w:r w:rsidR="007452F0"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48288CC" w14:textId="1D3D3CBC" w:rsidR="00413120" w:rsidRPr="0041312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258200A8" w14:textId="5D9D071D" w:rsidR="0087053F"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sidRPr="009E5D84">
        <w:rPr>
          <w:rFonts w:ascii="Times New Roman" w:hAnsi="Times New Roman" w:cs="Times New Roman"/>
          <w:color w:val="000000"/>
          <w:sz w:val="24"/>
          <w:szCs w:val="24"/>
        </w:rPr>
        <w:t>T</w:t>
      </w:r>
      <w:r w:rsidR="005B4782" w:rsidRPr="009E5D84">
        <w:rPr>
          <w:rFonts w:ascii="Times New Roman" w:hAnsi="Times New Roman" w:cs="Times New Roman"/>
          <w:color w:val="000000"/>
          <w:sz w:val="24"/>
          <w:szCs w:val="24"/>
        </w:rPr>
        <w:t xml:space="preserve">ransferido </w:t>
      </w:r>
      <w:r w:rsidR="008F5672" w:rsidRPr="009E5D84">
        <w:rPr>
          <w:rFonts w:ascii="Times New Roman" w:hAnsi="Times New Roman" w:cs="Times New Roman"/>
          <w:color w:val="000000"/>
          <w:sz w:val="24"/>
          <w:szCs w:val="24"/>
        </w:rPr>
        <w:t>de forma automática</w:t>
      </w:r>
      <w:r w:rsidR="00E30357" w:rsidRPr="009E5D84">
        <w:rPr>
          <w:rFonts w:ascii="Times New Roman" w:hAnsi="Times New Roman" w:cs="Times New Roman"/>
          <w:color w:val="000000"/>
          <w:sz w:val="24"/>
          <w:szCs w:val="24"/>
        </w:rPr>
        <w:t>, conforme</w:t>
      </w:r>
      <w:r w:rsidR="009E5D84" w:rsidRPr="009E5D84">
        <w:rPr>
          <w:rFonts w:ascii="Times New Roman" w:hAnsi="Times New Roman" w:cs="Times New Roman"/>
          <w:color w:val="000000"/>
          <w:sz w:val="24"/>
          <w:szCs w:val="24"/>
        </w:rPr>
        <w:t xml:space="preserve"> Art. 47</w:t>
      </w:r>
      <w:r w:rsidR="00A56891">
        <w:rPr>
          <w:rFonts w:ascii="Times New Roman" w:hAnsi="Times New Roman" w:cs="Times New Roman"/>
          <w:color w:val="000000"/>
          <w:sz w:val="24"/>
          <w:szCs w:val="24"/>
        </w:rPr>
        <w:t xml:space="preserve"> </w:t>
      </w:r>
      <w:r w:rsidR="00A56891" w:rsidRPr="004D1BE8">
        <w:rPr>
          <w:rFonts w:ascii="Times New Roman" w:hAnsi="Times New Roman" w:cs="Times New Roman"/>
          <w:color w:val="000000"/>
          <w:sz w:val="24"/>
          <w:szCs w:val="24"/>
        </w:rPr>
        <w:t xml:space="preserve">Resolução FNDE/CD </w:t>
      </w:r>
      <w:r w:rsidR="00A56891" w:rsidRPr="002D1E33">
        <w:rPr>
          <w:rFonts w:ascii="Times New Roman" w:hAnsi="Times New Roman" w:cs="Times New Roman"/>
          <w:color w:val="000000"/>
          <w:sz w:val="24"/>
          <w:szCs w:val="24"/>
        </w:rPr>
        <w:t>nº 6, de 8 de maio de 2020</w:t>
      </w:r>
      <w:r w:rsidR="00A56891">
        <w:rPr>
          <w:rFonts w:ascii="Times New Roman" w:hAnsi="Times New Roman" w:cs="Times New Roman"/>
          <w:color w:val="000000"/>
          <w:sz w:val="24"/>
          <w:szCs w:val="24"/>
        </w:rPr>
        <w:t>.</w:t>
      </w:r>
      <w:r w:rsidR="009E5D84" w:rsidRPr="009E5D84">
        <w:rPr>
          <w:rFonts w:ascii="Times New Roman" w:hAnsi="Times New Roman" w:cs="Times New Roman"/>
          <w:color w:val="000000"/>
          <w:sz w:val="24"/>
          <w:szCs w:val="24"/>
        </w:rPr>
        <w:t xml:space="preserve"> </w:t>
      </w:r>
      <w:r w:rsidR="009E5D84" w:rsidRPr="009E5D84">
        <w:rPr>
          <w:rFonts w:ascii="Times New Roman" w:hAnsi="Times New Roman" w:cs="Times New Roman"/>
          <w:sz w:val="24"/>
          <w:szCs w:val="24"/>
        </w:rPr>
        <w:t>O FNDE transferirá recursos financeiros de forma automática, sem necessidade de convênio, ajuste, acordo, contrato ou instrumento congênere, nos termos do disposto na Lei n° 11.947/2009, para aquisição ex</w:t>
      </w:r>
      <w:r w:rsidR="00A56891">
        <w:rPr>
          <w:rFonts w:ascii="Times New Roman" w:hAnsi="Times New Roman" w:cs="Times New Roman"/>
          <w:sz w:val="24"/>
          <w:szCs w:val="24"/>
        </w:rPr>
        <w:t>clusiva de gêneros alimentícios.</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4C10F09F" w14:textId="2F576C5C"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1550903B"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14:paraId="5B485D04" w14:textId="490B7A5C"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w:t>
      </w:r>
      <w:r w:rsidR="008C0E30">
        <w:rPr>
          <w:color w:val="000000"/>
        </w:rPr>
        <w:t>ara tanto. (Projetos de Vendas)</w:t>
      </w:r>
    </w:p>
    <w:p w14:paraId="6BB69312" w14:textId="43487654"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14:paraId="7CE70E20" w14:textId="41BA351F" w:rsidR="007452F0" w:rsidRPr="008C0E30" w:rsidRDefault="00993066" w:rsidP="008C0E30">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B53017C" w14:textId="77777777" w:rsidR="00716515" w:rsidRDefault="00716515" w:rsidP="004D1BE8">
      <w:pPr>
        <w:pStyle w:val="Default"/>
        <w:spacing w:line="360" w:lineRule="auto"/>
        <w:jc w:val="both"/>
        <w:rPr>
          <w:rFonts w:ascii="Times New Roman" w:hAnsi="Times New Roman" w:cs="Times New Roman"/>
          <w:color w:val="auto"/>
        </w:rPr>
      </w:pPr>
    </w:p>
    <w:p w14:paraId="6A6CDC25" w14:textId="77777777" w:rsidR="00716515" w:rsidRDefault="00716515" w:rsidP="004D1BE8">
      <w:pPr>
        <w:pStyle w:val="Default"/>
        <w:spacing w:line="360" w:lineRule="auto"/>
        <w:jc w:val="both"/>
        <w:rPr>
          <w:rFonts w:ascii="Times New Roman" w:hAnsi="Times New Roman" w:cs="Times New Roman"/>
          <w:color w:val="auto"/>
        </w:rPr>
      </w:pPr>
    </w:p>
    <w:p w14:paraId="6D467026" w14:textId="77777777" w:rsidR="00716515" w:rsidRDefault="00716515" w:rsidP="004D1BE8">
      <w:pPr>
        <w:pStyle w:val="Default"/>
        <w:spacing w:line="360" w:lineRule="auto"/>
        <w:jc w:val="both"/>
        <w:rPr>
          <w:rFonts w:ascii="Times New Roman" w:hAnsi="Times New Roman" w:cs="Times New Roman"/>
          <w:color w:val="auto"/>
        </w:rPr>
      </w:pPr>
    </w:p>
    <w:p w14:paraId="60397D15" w14:textId="77777777" w:rsidR="00015737" w:rsidRDefault="00015737" w:rsidP="004D1BE8">
      <w:pPr>
        <w:pStyle w:val="Default"/>
        <w:spacing w:line="360" w:lineRule="auto"/>
        <w:jc w:val="both"/>
        <w:rPr>
          <w:rFonts w:ascii="Times New Roman" w:hAnsi="Times New Roman" w:cs="Times New Roman"/>
          <w:color w:val="auto"/>
        </w:rPr>
      </w:pPr>
    </w:p>
    <w:p w14:paraId="2CC61A78" w14:textId="77777777" w:rsidR="004E2CE6" w:rsidRPr="004D1BE8" w:rsidRDefault="004E2CE6" w:rsidP="004D1BE8">
      <w:pPr>
        <w:pStyle w:val="Default"/>
        <w:spacing w:line="360" w:lineRule="auto"/>
        <w:jc w:val="both"/>
        <w:rPr>
          <w:rFonts w:ascii="Times New Roman" w:hAnsi="Times New Roman" w:cs="Times New Roman"/>
          <w:color w:val="auto"/>
        </w:rPr>
      </w:pPr>
    </w:p>
    <w:p w14:paraId="69910B74" w14:textId="1633E178"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716515">
        <w:rPr>
          <w:rFonts w:ascii="Times New Roman" w:hAnsi="Times New Roman" w:cs="Times New Roman"/>
          <w:b/>
          <w:bCs/>
        </w:rPr>
        <w:t>Nº0</w:t>
      </w:r>
      <w:r w:rsidR="004B7E50" w:rsidRPr="00716515">
        <w:rPr>
          <w:rFonts w:ascii="Times New Roman" w:hAnsi="Times New Roman" w:cs="Times New Roman"/>
          <w:b/>
          <w:bCs/>
        </w:rPr>
        <w:t>0</w:t>
      </w:r>
      <w:r w:rsidR="00D8096A" w:rsidRPr="00716515">
        <w:rPr>
          <w:rFonts w:ascii="Times New Roman" w:hAnsi="Times New Roman" w:cs="Times New Roman"/>
          <w:b/>
          <w:bCs/>
        </w:rPr>
        <w:t>1</w:t>
      </w:r>
      <w:r w:rsidR="002C7CD3" w:rsidRPr="00716515">
        <w:rPr>
          <w:rFonts w:ascii="Times New Roman" w:hAnsi="Times New Roman" w:cs="Times New Roman"/>
          <w:b/>
          <w:bCs/>
        </w:rPr>
        <w:t>/2021</w:t>
      </w:r>
    </w:p>
    <w:p w14:paraId="7C71574D" w14:textId="2BCDDA69" w:rsidR="007452F0" w:rsidRPr="004D1BE8" w:rsidRDefault="00716515" w:rsidP="004D1BE8">
      <w:pPr>
        <w:pStyle w:val="Default"/>
        <w:spacing w:line="360" w:lineRule="auto"/>
        <w:jc w:val="center"/>
        <w:rPr>
          <w:rFonts w:ascii="Times New Roman" w:hAnsi="Times New Roman" w:cs="Times New Roman"/>
          <w:b/>
          <w:bCs/>
          <w:color w:val="auto"/>
        </w:rPr>
      </w:pPr>
      <w:r>
        <w:rPr>
          <w:rFonts w:ascii="Times New Roman" w:hAnsi="Times New Roman" w:cs="Times New Roman"/>
          <w:b/>
          <w:bCs/>
          <w:color w:val="auto"/>
        </w:rPr>
        <w:t>ENVELOPE Nº 1 – HABILITAÇÃO COLÉGIO ESTADUAL BEZERRA DE MENEZES</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A06E725" w14:textId="01CB323D" w:rsidR="007452F0" w:rsidRPr="00716515" w:rsidRDefault="007452F0" w:rsidP="00716515">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r w:rsidR="00ED0A94">
        <w:rPr>
          <w:rFonts w:ascii="Times New Roman" w:hAnsi="Times New Roman" w:cs="Times New Roman"/>
          <w:b/>
          <w:bCs/>
          <w:color w:val="auto"/>
        </w:rPr>
        <w:t xml:space="preserve"> </w:t>
      </w:r>
      <w:r w:rsidR="004B7E50" w:rsidRPr="00716515">
        <w:rPr>
          <w:rFonts w:ascii="Times New Roman" w:hAnsi="Times New Roman" w:cs="Times New Roman"/>
          <w:b/>
          <w:bCs/>
          <w:color w:val="auto"/>
        </w:rPr>
        <w:t>/CNPJ</w:t>
      </w:r>
      <w:r w:rsidR="00ED0A94" w:rsidRPr="00716515">
        <w:rPr>
          <w:rFonts w:ascii="Times New Roman" w:hAnsi="Times New Roman" w:cs="Times New Roman"/>
          <w:b/>
          <w:bCs/>
          <w:color w:val="auto"/>
        </w:rPr>
        <w:t xml:space="preserve"> OU CPF</w:t>
      </w:r>
      <w:r w:rsidR="00ED0A94">
        <w:rPr>
          <w:rFonts w:ascii="Times New Roman" w:hAnsi="Times New Roman" w:cs="Times New Roman"/>
          <w:b/>
          <w:bCs/>
          <w:color w:val="auto"/>
        </w:rPr>
        <w:t>/Informais e Individuais</w:t>
      </w:r>
    </w:p>
    <w:p w14:paraId="75DE7418" w14:textId="2265EDE8"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716515">
        <w:rPr>
          <w:rFonts w:ascii="Times New Roman" w:hAnsi="Times New Roman" w:cs="Times New Roman"/>
          <w:b/>
          <w:bCs/>
        </w:rPr>
        <w:t>0</w:t>
      </w:r>
      <w:r w:rsidR="0044227F" w:rsidRPr="00716515">
        <w:rPr>
          <w:rFonts w:ascii="Times New Roman" w:hAnsi="Times New Roman" w:cs="Times New Roman"/>
          <w:b/>
          <w:bCs/>
        </w:rPr>
        <w:t>0</w:t>
      </w:r>
      <w:r w:rsidR="00D8096A" w:rsidRPr="00716515">
        <w:rPr>
          <w:rFonts w:ascii="Times New Roman" w:hAnsi="Times New Roman" w:cs="Times New Roman"/>
          <w:b/>
          <w:bCs/>
        </w:rPr>
        <w:t>1</w:t>
      </w:r>
      <w:r w:rsidRPr="00716515">
        <w:rPr>
          <w:rFonts w:ascii="Times New Roman" w:hAnsi="Times New Roman" w:cs="Times New Roman"/>
          <w:b/>
          <w:bCs/>
        </w:rPr>
        <w:t>/202</w:t>
      </w:r>
      <w:r w:rsidR="002C7CD3" w:rsidRPr="00716515">
        <w:rPr>
          <w:rFonts w:ascii="Times New Roman" w:hAnsi="Times New Roman" w:cs="Times New Roman"/>
          <w:b/>
          <w:bCs/>
        </w:rPr>
        <w:t>1</w:t>
      </w:r>
    </w:p>
    <w:p w14:paraId="7218AE15" w14:textId="48C67D8C"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w:t>
      </w:r>
      <w:r w:rsidR="00716515">
        <w:rPr>
          <w:rFonts w:ascii="Times New Roman" w:hAnsi="Times New Roman" w:cs="Times New Roman"/>
          <w:b/>
          <w:bCs/>
          <w:color w:val="auto"/>
        </w:rPr>
        <w:t>VELOPE Nº 2 – PROJETO DE VENDA COLÉGIO ESTADUAL BEZERRA DE MENEZES</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271BC4FB"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r w:rsidR="00ED0A94">
        <w:rPr>
          <w:rFonts w:ascii="Times New Roman" w:hAnsi="Times New Roman" w:cs="Times New Roman"/>
          <w:b/>
          <w:bCs/>
          <w:color w:val="auto"/>
        </w:rPr>
        <w:t xml:space="preserve"> </w:t>
      </w:r>
      <w:r w:rsidR="004B7E50">
        <w:rPr>
          <w:rFonts w:ascii="Times New Roman" w:hAnsi="Times New Roman" w:cs="Times New Roman"/>
          <w:b/>
          <w:bCs/>
          <w:color w:val="auto"/>
        </w:rPr>
        <w:t>/</w:t>
      </w:r>
      <w:r w:rsidR="004B7E50" w:rsidRPr="00716515">
        <w:rPr>
          <w:rFonts w:ascii="Times New Roman" w:hAnsi="Times New Roman" w:cs="Times New Roman"/>
          <w:b/>
          <w:bCs/>
          <w:color w:val="auto"/>
        </w:rPr>
        <w:t>CNPJ</w:t>
      </w:r>
      <w:r w:rsidR="00ED0A94" w:rsidRPr="00716515">
        <w:rPr>
          <w:rFonts w:ascii="Times New Roman" w:hAnsi="Times New Roman" w:cs="Times New Roman"/>
          <w:b/>
          <w:bCs/>
          <w:color w:val="auto"/>
        </w:rPr>
        <w:t xml:space="preserve"> OU CPF/</w:t>
      </w:r>
      <w:r w:rsidR="00ED0A94">
        <w:rPr>
          <w:rFonts w:ascii="Times New Roman" w:hAnsi="Times New Roman" w:cs="Times New Roman"/>
          <w:b/>
          <w:bCs/>
          <w:color w:val="auto"/>
        </w:rPr>
        <w:t>Informais e Individuais</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 certidões positivas de débito serão aceitas se, com teor de negativa</w:t>
      </w:r>
      <w:r w:rsidRPr="004D1BE8">
        <w:rPr>
          <w:rFonts w:ascii="Times New Roman" w:hAnsi="Times New Roman" w:cs="Times New Roman"/>
        </w:rPr>
        <w:t>.</w:t>
      </w:r>
    </w:p>
    <w:p w14:paraId="3D53B6FC" w14:textId="283D3E39" w:rsidR="007452F0" w:rsidRPr="008C0E30" w:rsidRDefault="007452F0" w:rsidP="008C0E30">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w:t>
      </w:r>
      <w:r w:rsidRPr="00BF6B98">
        <w:rPr>
          <w:rFonts w:ascii="Times New Roman" w:hAnsi="Times New Roman" w:cs="Times New Roman"/>
          <w:color w:val="000000" w:themeColor="text1"/>
        </w:rPr>
        <w:t xml:space="preserve">, </w:t>
      </w:r>
      <w:r w:rsidR="00ED0A94" w:rsidRPr="00BF6B98">
        <w:rPr>
          <w:rFonts w:ascii="Times New Roman" w:hAnsi="Times New Roman" w:cs="Times New Roman"/>
          <w:color w:val="000000" w:themeColor="text1"/>
        </w:rPr>
        <w:t>até um dia anterior</w:t>
      </w:r>
      <w:r w:rsidR="00A571C2" w:rsidRPr="00BF6B98">
        <w:rPr>
          <w:rFonts w:ascii="Times New Roman" w:hAnsi="Times New Roman" w:cs="Times New Roman"/>
          <w:color w:val="000000" w:themeColor="text1"/>
        </w:rPr>
        <w:t xml:space="preserve"> </w:t>
      </w:r>
      <w:r w:rsidR="00EB7ECC">
        <w:rPr>
          <w:rFonts w:ascii="Times New Roman" w:hAnsi="Times New Roman" w:cs="Times New Roman"/>
        </w:rPr>
        <w:t>à</w:t>
      </w:r>
      <w:r w:rsidRPr="004D1BE8">
        <w:rPr>
          <w:rFonts w:ascii="Times New Roman" w:hAnsi="Times New Roman" w:cs="Times New Roman"/>
        </w:rPr>
        <w:t xml:space="preserve">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lastRenderedPageBreak/>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7E9098D6" w14:textId="17112954" w:rsidR="007452F0" w:rsidRPr="008C0E30"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5145885E" w14:textId="13E52D37" w:rsidR="007452F0" w:rsidRPr="008C0E30"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lastRenderedPageBreak/>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 xml:space="preserve">do </w:t>
      </w:r>
      <w:r w:rsidRPr="008B4395">
        <w:rPr>
          <w:rFonts w:ascii="Times New Roman" w:hAnsi="Times New Roman" w:cs="Times New Roman"/>
          <w:b/>
          <w:sz w:val="24"/>
          <w:szCs w:val="24"/>
        </w:rPr>
        <w:t>RG e CPF</w:t>
      </w:r>
      <w:r w:rsidRPr="00AD5376">
        <w:rPr>
          <w:rFonts w:ascii="Times New Roman" w:hAnsi="Times New Roman" w:cs="Times New Roman"/>
          <w:sz w:val="24"/>
          <w:szCs w:val="24"/>
        </w:rPr>
        <w:t xml:space="preserve">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13C7EA42"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sidRPr="00EB7ECC">
        <w:rPr>
          <w:rFonts w:ascii="Times New Roman" w:hAnsi="Times New Roman" w:cs="Times New Roman"/>
        </w:rPr>
        <w:t>IX</w:t>
      </w:r>
      <w:r w:rsidR="000923AB" w:rsidRPr="00EB7ECC">
        <w:rPr>
          <w:rFonts w:ascii="Times New Roman" w:hAnsi="Times New Roman" w:cs="Times New Roman"/>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EB7ECC">
        <w:rPr>
          <w:rFonts w:ascii="Times New Roman" w:hAnsi="Times New Roman" w:cs="Times New Roman"/>
          <w:sz w:val="24"/>
          <w:szCs w:val="24"/>
          <w:u w:val="single"/>
        </w:rPr>
        <w:t>X</w:t>
      </w:r>
      <w:r w:rsidR="00BA3858" w:rsidRPr="00EB7ECC">
        <w:rPr>
          <w:rFonts w:ascii="Times New Roman" w:hAnsi="Times New Roman" w:cs="Times New Roman"/>
          <w:sz w:val="24"/>
          <w:szCs w:val="24"/>
          <w:u w:val="single"/>
        </w:rPr>
        <w:t xml:space="preserve">I </w:t>
      </w:r>
      <w:r w:rsidRPr="00EB7ECC">
        <w:rPr>
          <w:rFonts w:ascii="Times New Roman" w:hAnsi="Times New Roman" w:cs="Times New Roman"/>
          <w:sz w:val="24"/>
          <w:szCs w:val="24"/>
          <w:u w:val="single"/>
        </w:rPr>
        <w:t>–</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r w:rsidRPr="004D1BE8">
        <w:rPr>
          <w:bCs/>
          <w:u w:val="single"/>
        </w:rPr>
        <w:t xml:space="preserve">Obs: A solicitação elencada no item III e IV se faz necessária para demonstrar a correta formação jurídica das Cooperativas, em respeito ao </w:t>
      </w:r>
      <w:r w:rsidRPr="004D1BE8">
        <w:rPr>
          <w:color w:val="000000"/>
        </w:rPr>
        <w:t>disposto no art. 47, da Lei n° 5.764/1971, que assim destaca:</w:t>
      </w:r>
    </w:p>
    <w:p w14:paraId="581D8A88" w14:textId="5FCE10FD" w:rsidR="00BE26CE" w:rsidRPr="008C0E30" w:rsidRDefault="007452F0" w:rsidP="008C0E30">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4C5AF5BF" w:rsidR="007452F0" w:rsidRPr="003A7DCD" w:rsidRDefault="00C22415"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Produto</w:t>
      </w:r>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0A4F5552" w14:textId="259E26C7" w:rsidR="00D45093" w:rsidRPr="00D45093" w:rsidRDefault="007452F0" w:rsidP="00D45093">
      <w:pPr>
        <w:pStyle w:val="textoementa"/>
        <w:spacing w:before="80" w:beforeAutospacing="0" w:after="80" w:afterAutospacing="0"/>
        <w:jc w:val="both"/>
        <w:rPr>
          <w:color w:val="000000"/>
        </w:rPr>
      </w:pPr>
      <w:r w:rsidRPr="004D1BE8">
        <w:lastRenderedPageBreak/>
        <w:t>4.5</w:t>
      </w:r>
      <w:r w:rsidR="00AD5376">
        <w:t>.</w:t>
      </w:r>
      <w:r w:rsidR="003A7DCD">
        <w:t>2</w:t>
      </w:r>
      <w:r w:rsidRPr="004D1BE8">
        <w:t xml:space="preserve">. Produto de </w:t>
      </w:r>
      <w:r w:rsidRPr="004D1BE8">
        <w:rPr>
          <w:b/>
        </w:rPr>
        <w:t xml:space="preserve">origem </w:t>
      </w:r>
      <w:r w:rsidR="00D45093">
        <w:rPr>
          <w:b/>
        </w:rPr>
        <w:t xml:space="preserve">animal,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w:t>
      </w:r>
      <w:r w:rsidR="00D45093" w:rsidRPr="00D45093">
        <w:rPr>
          <w:bCs/>
          <w:color w:val="000000"/>
        </w:rPr>
        <w:t>podendo ser M</w:t>
      </w:r>
      <w:r w:rsidR="00D45093" w:rsidRPr="00D45093">
        <w:rPr>
          <w:color w:val="000000"/>
        </w:rPr>
        <w:t>unicipal (SIM), Estadual (SIE) ou Federal (SIF);</w:t>
      </w:r>
    </w:p>
    <w:p w14:paraId="485F7A44" w14:textId="16008949"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30D47789" w14:textId="0C328511" w:rsidR="00D466B9" w:rsidRPr="00A62820" w:rsidRDefault="00D45093" w:rsidP="00D45093">
      <w:pPr>
        <w:spacing w:before="80" w:after="80" w:line="240" w:lineRule="auto"/>
        <w:jc w:val="both"/>
        <w:rPr>
          <w:rFonts w:ascii="Times New Roman" w:eastAsia="Times New Roman" w:hAnsi="Times New Roman" w:cs="Times New Roman"/>
          <w:sz w:val="24"/>
          <w:szCs w:val="24"/>
          <w:lang w:eastAsia="pt-BR"/>
        </w:rPr>
      </w:pPr>
      <w:r w:rsidRPr="00D45093">
        <w:rPr>
          <w:rFonts w:ascii="Times New Roman" w:eastAsia="Times New Roman" w:hAnsi="Times New Roman" w:cs="Times New Roman"/>
          <w:color w:val="000000"/>
          <w:sz w:val="24"/>
          <w:szCs w:val="24"/>
          <w:lang w:eastAsia="pt-BR"/>
        </w:rPr>
        <w:t>4.</w:t>
      </w:r>
      <w:r w:rsidRPr="00A62820">
        <w:rPr>
          <w:rFonts w:ascii="Times New Roman" w:eastAsia="Times New Roman" w:hAnsi="Times New Roman" w:cs="Times New Roman"/>
          <w:sz w:val="24"/>
          <w:szCs w:val="24"/>
          <w:lang w:eastAsia="pt-BR"/>
        </w:rPr>
        <w:t>5.</w:t>
      </w:r>
      <w:r w:rsidR="003A7DCD" w:rsidRPr="00A62820">
        <w:rPr>
          <w:rFonts w:ascii="Times New Roman" w:eastAsia="Times New Roman" w:hAnsi="Times New Roman" w:cs="Times New Roman"/>
          <w:sz w:val="24"/>
          <w:szCs w:val="24"/>
          <w:lang w:eastAsia="pt-BR"/>
        </w:rPr>
        <w:t>4</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lang w:eastAsia="pt-BR"/>
        </w:rPr>
        <w:t>Sucos e Polpas de Frutas</w:t>
      </w:r>
      <w:r w:rsidRPr="00A62820">
        <w:rPr>
          <w:rFonts w:ascii="Times New Roman" w:eastAsia="Times New Roman" w:hAnsi="Times New Roman" w:cs="Times New Roman"/>
          <w:sz w:val="24"/>
          <w:szCs w:val="24"/>
          <w:lang w:eastAsia="pt-BR"/>
        </w:rPr>
        <w:t>, o </w:t>
      </w:r>
      <w:r w:rsidRPr="00A62820">
        <w:rPr>
          <w:rFonts w:ascii="Times New Roman" w:eastAsia="Times New Roman" w:hAnsi="Times New Roman" w:cs="Times New Roman"/>
          <w:sz w:val="24"/>
          <w:szCs w:val="24"/>
          <w:u w:val="single"/>
          <w:lang w:eastAsia="pt-BR"/>
        </w:rPr>
        <w:t xml:space="preserve">Certificado de </w:t>
      </w:r>
      <w:r w:rsidRPr="00D45093">
        <w:rPr>
          <w:rFonts w:ascii="Times New Roman" w:eastAsia="Times New Roman" w:hAnsi="Times New Roman" w:cs="Times New Roman"/>
          <w:color w:val="000000"/>
          <w:sz w:val="24"/>
          <w:szCs w:val="24"/>
          <w:u w:val="single"/>
          <w:lang w:eastAsia="pt-BR"/>
        </w:rPr>
        <w:t>registro no MAPA</w:t>
      </w:r>
      <w:r w:rsidRPr="00D45093">
        <w:rPr>
          <w:rFonts w:ascii="Times New Roman" w:eastAsia="Times New Roman" w:hAnsi="Times New Roman" w:cs="Times New Roman"/>
          <w:color w:val="000000"/>
          <w:sz w:val="24"/>
          <w:szCs w:val="24"/>
          <w:lang w:eastAsia="pt-BR"/>
        </w:rPr>
        <w:t xml:space="preserve"> – Ministério de Agricultura, </w:t>
      </w:r>
      <w:r w:rsidRPr="00A62820">
        <w:rPr>
          <w:rFonts w:ascii="Times New Roman" w:eastAsia="Times New Roman" w:hAnsi="Times New Roman" w:cs="Times New Roman"/>
          <w:sz w:val="24"/>
          <w:szCs w:val="24"/>
          <w:lang w:eastAsia="pt-BR"/>
        </w:rPr>
        <w:t>Pecuária e Abastecimento;</w:t>
      </w:r>
    </w:p>
    <w:p w14:paraId="09592E89" w14:textId="4EDC5D38" w:rsidR="00AD5376" w:rsidRPr="00A62820" w:rsidRDefault="00D45093" w:rsidP="00AD5376">
      <w:pPr>
        <w:spacing w:before="80" w:after="80" w:line="240" w:lineRule="auto"/>
        <w:jc w:val="both"/>
        <w:rPr>
          <w:rFonts w:ascii="Times New Roman" w:eastAsia="Times New Roman" w:hAnsi="Times New Roman" w:cs="Times New Roman"/>
          <w:sz w:val="24"/>
          <w:szCs w:val="24"/>
          <w:lang w:eastAsia="pt-BR"/>
        </w:rPr>
      </w:pPr>
      <w:r w:rsidRPr="00A62820">
        <w:rPr>
          <w:rFonts w:ascii="Times New Roman" w:eastAsia="Times New Roman" w:hAnsi="Times New Roman" w:cs="Times New Roman"/>
          <w:sz w:val="24"/>
          <w:szCs w:val="24"/>
          <w:lang w:eastAsia="pt-BR"/>
        </w:rPr>
        <w:t>4.5.</w:t>
      </w:r>
      <w:r w:rsidR="003A7DCD" w:rsidRPr="00A62820">
        <w:rPr>
          <w:rFonts w:ascii="Times New Roman" w:eastAsia="Times New Roman" w:hAnsi="Times New Roman" w:cs="Times New Roman"/>
          <w:sz w:val="24"/>
          <w:szCs w:val="24"/>
          <w:lang w:eastAsia="pt-BR"/>
        </w:rPr>
        <w:t>5</w:t>
      </w:r>
      <w:r w:rsidRPr="00A62820">
        <w:rPr>
          <w:rFonts w:ascii="Times New Roman" w:eastAsia="Times New Roman" w:hAnsi="Times New Roman" w:cs="Times New Roman"/>
          <w:sz w:val="24"/>
          <w:szCs w:val="24"/>
          <w:lang w:eastAsia="pt-BR"/>
        </w:rPr>
        <w:t xml:space="preserve">. Em casos de serviços de processamento dos alimentos descritos no item </w:t>
      </w:r>
      <w:r w:rsidR="006B7FED" w:rsidRPr="00A62820">
        <w:rPr>
          <w:rFonts w:ascii="Times New Roman" w:eastAsia="Times New Roman" w:hAnsi="Times New Roman" w:cs="Times New Roman"/>
          <w:sz w:val="24"/>
          <w:szCs w:val="24"/>
          <w:lang w:eastAsia="pt-BR"/>
        </w:rPr>
        <w:t>4.5.2, 4.5.3 e 4.5.4</w:t>
      </w:r>
      <w:r w:rsidR="00AD5376" w:rsidRPr="00A62820">
        <w:rPr>
          <w:rFonts w:ascii="Times New Roman" w:eastAsia="Times New Roman" w:hAnsi="Times New Roman" w:cs="Times New Roman"/>
          <w:sz w:val="24"/>
          <w:szCs w:val="24"/>
          <w:lang w:eastAsia="pt-BR"/>
        </w:rPr>
        <w:t xml:space="preserve"> </w:t>
      </w:r>
      <w:r w:rsidRPr="00A62820">
        <w:rPr>
          <w:rFonts w:ascii="Times New Roman" w:eastAsia="Times New Roman" w:hAnsi="Times New Roman" w:cs="Times New Roman"/>
          <w:sz w:val="24"/>
          <w:szCs w:val="24"/>
          <w:lang w:eastAsia="pt-BR"/>
        </w:rPr>
        <w:t>fiquem à cargo de empresas terceirizadas, apresentar </w:t>
      </w:r>
      <w:r w:rsidRPr="00A62820">
        <w:rPr>
          <w:rFonts w:ascii="Times New Roman" w:eastAsia="Times New Roman" w:hAnsi="Times New Roman" w:cs="Times New Roman"/>
          <w:b/>
          <w:bCs/>
          <w:sz w:val="24"/>
          <w:szCs w:val="24"/>
          <w:u w:val="single"/>
          <w:lang w:eastAsia="pt-BR"/>
        </w:rPr>
        <w:t>Certificação de Prestação de Serviço</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u w:val="single"/>
          <w:lang w:eastAsia="pt-BR"/>
        </w:rPr>
        <w:t xml:space="preserve">Alvará Sanitário da </w:t>
      </w:r>
      <w:r w:rsidR="00143B3D" w:rsidRPr="00A62820">
        <w:rPr>
          <w:rFonts w:ascii="Times New Roman" w:eastAsia="Times New Roman" w:hAnsi="Times New Roman" w:cs="Times New Roman"/>
          <w:b/>
          <w:bCs/>
          <w:sz w:val="24"/>
          <w:szCs w:val="24"/>
          <w:u w:val="single"/>
          <w:lang w:eastAsia="pt-BR"/>
        </w:rPr>
        <w:t>Empresa</w:t>
      </w:r>
      <w:r w:rsidRPr="00A62820">
        <w:rPr>
          <w:rFonts w:ascii="Times New Roman" w:eastAsia="Times New Roman" w:hAnsi="Times New Roman" w:cs="Times New Roman"/>
          <w:b/>
          <w:bCs/>
          <w:sz w:val="24"/>
          <w:szCs w:val="24"/>
          <w:u w:val="single"/>
          <w:lang w:eastAsia="pt-BR"/>
        </w:rPr>
        <w:t xml:space="preserve"> prestadora</w:t>
      </w:r>
      <w:r w:rsidRPr="00A62820">
        <w:rPr>
          <w:rFonts w:ascii="Times New Roman" w:eastAsia="Times New Roman" w:hAnsi="Times New Roman" w:cs="Times New Roman"/>
          <w:sz w:val="24"/>
          <w:szCs w:val="24"/>
          <w:lang w:eastAsia="pt-BR"/>
        </w:rPr>
        <w:t>, assim como, </w:t>
      </w:r>
      <w:r w:rsidRPr="00A62820">
        <w:rPr>
          <w:rFonts w:ascii="Times New Roman" w:eastAsia="Times New Roman" w:hAnsi="Times New Roman" w:cs="Times New Roman"/>
          <w:b/>
          <w:bCs/>
          <w:sz w:val="24"/>
          <w:szCs w:val="24"/>
          <w:lang w:eastAsia="pt-BR"/>
        </w:rPr>
        <w:t>cadastro da empresa junto à AGRODEFESA</w:t>
      </w:r>
      <w:r w:rsidRPr="00A62820">
        <w:rPr>
          <w:rFonts w:ascii="Times New Roman" w:eastAsia="Times New Roman" w:hAnsi="Times New Roman" w:cs="Times New Roman"/>
          <w:sz w:val="24"/>
          <w:szCs w:val="24"/>
          <w:lang w:eastAsia="pt-BR"/>
        </w:rPr>
        <w:t> e o </w:t>
      </w:r>
      <w:r w:rsidRPr="00A62820">
        <w:rPr>
          <w:rFonts w:ascii="Times New Roman" w:eastAsia="Times New Roman" w:hAnsi="Times New Roman" w:cs="Times New Roman"/>
          <w:b/>
          <w:bCs/>
          <w:sz w:val="24"/>
          <w:szCs w:val="24"/>
          <w:u w:val="single"/>
          <w:lang w:eastAsia="pt-BR"/>
        </w:rPr>
        <w:t>Selo Nacional da Agricultura Familiar (SENAF)</w:t>
      </w:r>
      <w:r w:rsidRPr="00A62820">
        <w:rPr>
          <w:rFonts w:ascii="Times New Roman" w:eastAsia="Times New Roman" w:hAnsi="Times New Roman" w:cs="Times New Roman"/>
          <w:sz w:val="24"/>
          <w:szCs w:val="24"/>
          <w:lang w:eastAsia="pt-BR"/>
        </w:rPr>
        <w:t> na embalagem dos itens;</w:t>
      </w:r>
    </w:p>
    <w:p w14:paraId="6A7FCC50" w14:textId="163D784D" w:rsidR="00BA3858"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285BF12" w14:textId="4908544A" w:rsidR="00A25499"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ED0A94">
        <w:rPr>
          <w:rFonts w:ascii="Times New Roman" w:hAnsi="Times New Roman" w:cs="Times New Roman"/>
          <w:b/>
          <w:bCs/>
          <w:color w:val="000000"/>
          <w:sz w:val="24"/>
          <w:szCs w:val="24"/>
          <w:u w:val="single"/>
        </w:rPr>
        <w:t>DESCONFORMIDADE</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79E25EF8" w14:textId="60312211" w:rsidR="003441CA" w:rsidRPr="00586B70" w:rsidRDefault="003441CA" w:rsidP="004D1BE8">
      <w:pPr>
        <w:spacing w:after="150" w:line="360" w:lineRule="auto"/>
        <w:jc w:val="both"/>
        <w:rPr>
          <w:rFonts w:ascii="Times New Roman" w:hAnsi="Times New Roman" w:cs="Times New Roman"/>
          <w:color w:val="000000"/>
          <w:sz w:val="24"/>
          <w:szCs w:val="24"/>
        </w:rPr>
      </w:pPr>
    </w:p>
    <w:p w14:paraId="1D4A07B2" w14:textId="7019BD4E" w:rsidR="008C0E30" w:rsidRPr="008C0E30" w:rsidRDefault="007452F0" w:rsidP="004D1BE8">
      <w:pPr>
        <w:spacing w:after="150" w:line="360" w:lineRule="auto"/>
        <w:jc w:val="both"/>
        <w:rPr>
          <w:rFonts w:ascii="Times New Roman" w:hAnsi="Times New Roman" w:cs="Times New Roman"/>
          <w:bCs/>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3403C68C" w14:textId="202F4BFA" w:rsidR="008C0E30" w:rsidRPr="008C0E3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5.2 A Unidade Escolar deverá, ao receber os Envelopes nºs 01 e 02, INFORMAR aos participantes sobre o LOCAL, DIA E HORA da sessão pública.</w:t>
      </w:r>
    </w:p>
    <w:p w14:paraId="54C94D50" w14:textId="12A9BED0"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469A7A2F" w14:textId="3631B2FD"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66A6204A" w14:textId="10181AA4"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5.3 O (s) projeto (s) de venda a ser (em) contratado (s) será (ão)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6318CC88" w14:textId="56FCA055"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2DC0A780" w:rsidR="007452F0" w:rsidRPr="004D1BE8" w:rsidRDefault="007452F0" w:rsidP="002C7CD3">
      <w:pPr>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w:t>
      </w:r>
      <w:r w:rsidR="002C7CD3">
        <w:rPr>
          <w:rFonts w:ascii="Times New Roman" w:eastAsia="Calibri" w:hAnsi="Times New Roman" w:cs="Times New Roman"/>
          <w:b/>
          <w:sz w:val="24"/>
          <w:szCs w:val="24"/>
        </w:rPr>
        <w:t>5</w:t>
      </w:r>
      <w:r w:rsidRPr="004D1BE8">
        <w:rPr>
          <w:rFonts w:ascii="Times New Roman" w:eastAsia="Calibri" w:hAnsi="Times New Roman" w:cs="Times New Roman"/>
          <w:b/>
          <w:sz w:val="24"/>
          <w:szCs w:val="24"/>
        </w:rPr>
        <w:t xml:space="preserve"> (</w:t>
      </w:r>
      <w:r w:rsidR="002C7CD3">
        <w:rPr>
          <w:rFonts w:ascii="Times New Roman" w:eastAsia="Calibri" w:hAnsi="Times New Roman" w:cs="Times New Roman"/>
          <w:b/>
          <w:sz w:val="24"/>
          <w:szCs w:val="24"/>
        </w:rPr>
        <w:t>cinco</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29C7F723" w14:textId="6D87EA25" w:rsidR="007452F0" w:rsidRPr="008C0E30"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6.4 No caso de impugnação encaminhada por e-mail, cabe ao interessado certificar-se do recebimento, não cabendo a Comissão de Licitação nenhuma responsabilidade por falha na transmissão via internet.</w:t>
      </w: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DAPs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6A949880"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w:t>
      </w:r>
      <w:r w:rsidR="004A2DC4">
        <w:rPr>
          <w:rFonts w:ascii="Times New Roman" w:hAnsi="Times New Roman" w:cs="Times New Roman"/>
          <w:sz w:val="24"/>
          <w:szCs w:val="24"/>
        </w:rPr>
        <w:t>inquenta por cento mais um) dos</w:t>
      </w:r>
      <w:r w:rsidRPr="00871E5D">
        <w:rPr>
          <w:rFonts w:ascii="Times New Roman" w:hAnsi="Times New Roman" w:cs="Times New Roman"/>
          <w:sz w:val="24"/>
          <w:szCs w:val="24"/>
        </w:rPr>
        <w:t xml:space="preserve"> cooperados/associados das organizações produtivas respectivamente, conforme identificação na</w:t>
      </w:r>
      <w:r w:rsidR="00ED0A94">
        <w:rPr>
          <w:rFonts w:ascii="Times New Roman" w:hAnsi="Times New Roman" w:cs="Times New Roman"/>
          <w:sz w:val="24"/>
          <w:szCs w:val="24"/>
        </w:rPr>
        <w:t xml:space="preserve"> </w:t>
      </w:r>
      <w:r w:rsidRPr="00871E5D">
        <w:rPr>
          <w:rFonts w:ascii="Times New Roman" w:hAnsi="Times New Roman" w:cs="Times New Roman"/>
          <w:sz w:val="24"/>
          <w:szCs w:val="24"/>
        </w:rPr>
        <w:t>(s) DAP</w:t>
      </w:r>
      <w:r w:rsidR="00586B70">
        <w:rPr>
          <w:rFonts w:ascii="Times New Roman" w:hAnsi="Times New Roman" w:cs="Times New Roman"/>
          <w:sz w:val="24"/>
          <w:szCs w:val="24"/>
        </w:rPr>
        <w:t xml:space="preserve"> </w:t>
      </w:r>
      <w:r w:rsidRPr="00871E5D">
        <w:rPr>
          <w:rFonts w:ascii="Times New Roman" w:hAnsi="Times New Roman" w:cs="Times New Roman"/>
          <w:sz w:val="24"/>
          <w:szCs w:val="24"/>
        </w:rPr>
        <w:t>(s);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7670BE89" w14:textId="02B05132" w:rsidR="007452F0" w:rsidRPr="008C0E30" w:rsidRDefault="007452F0" w:rsidP="008C0E30">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ED0A94" w:rsidRPr="00871E5D">
        <w:rPr>
          <w:rFonts w:ascii="Times New Roman" w:hAnsi="Times New Roman" w:cs="Times New Roman"/>
          <w:b/>
          <w:color w:val="000000"/>
          <w:sz w:val="24"/>
          <w:szCs w:val="24"/>
          <w:u w:val="single"/>
        </w:rPr>
        <w:t>Edital</w:t>
      </w:r>
      <w:r w:rsidR="00ED0A94"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até que se totalize a demanda da Unidade Escolar. Logo, a adjudicação dar-se-á por ITEM.</w:t>
      </w: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0BB7C5E8" w14:textId="63BA53FE" w:rsidR="007452F0" w:rsidRPr="008C0E30" w:rsidRDefault="007452F0" w:rsidP="008C0E30">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71295B" w:rsidRPr="0071295B">
        <w:rPr>
          <w:rFonts w:ascii="Times New Roman" w:hAnsi="Times New Roman" w:cs="Times New Roman"/>
          <w:b/>
          <w:color w:val="000000" w:themeColor="text1"/>
        </w:rPr>
        <w:t>05</w:t>
      </w:r>
      <w:r w:rsidR="00D357A7" w:rsidRPr="0071295B">
        <w:rPr>
          <w:rFonts w:ascii="Times New Roman" w:hAnsi="Times New Roman" w:cs="Times New Roman"/>
          <w:b/>
          <w:color w:val="000000" w:themeColor="text1"/>
        </w:rPr>
        <w:t xml:space="preserve"> (</w:t>
      </w:r>
      <w:r w:rsidR="0071295B">
        <w:rPr>
          <w:rFonts w:ascii="Times New Roman" w:hAnsi="Times New Roman" w:cs="Times New Roman"/>
          <w:b/>
          <w:color w:val="000000" w:themeColor="text1"/>
        </w:rPr>
        <w:t>cinco</w:t>
      </w:r>
      <w:r w:rsidR="00D357A7" w:rsidRPr="00D357A7">
        <w:rPr>
          <w:rFonts w:ascii="Times New Roman" w:hAnsi="Times New Roman" w:cs="Times New Roman"/>
          <w:b/>
          <w:color w:val="000000" w:themeColor="text1"/>
        </w:rPr>
        <w:t>) dias úteis</w:t>
      </w:r>
      <w:r w:rsidR="00D357A7">
        <w:rPr>
          <w:rFonts w:ascii="Times New Roman" w:hAnsi="Times New Roman" w:cs="Times New Roman"/>
          <w:color w:val="000000" w:themeColor="text1"/>
        </w:rPr>
        <w:t xml:space="preserve"> para apresentação de peça recursal, em similaridade ao disposto no</w:t>
      </w:r>
      <w:r w:rsidR="0071295B">
        <w:rPr>
          <w:rFonts w:ascii="Times New Roman" w:hAnsi="Times New Roman" w:cs="Times New Roman"/>
          <w:color w:val="000000" w:themeColor="text1"/>
          <w:sz w:val="24"/>
          <w:szCs w:val="24"/>
        </w:rPr>
        <w:t xml:space="preserve"> art. 109, I,</w:t>
      </w:r>
      <w:r w:rsidR="00D357A7" w:rsidRPr="0083576F">
        <w:rPr>
          <w:rFonts w:ascii="Times New Roman" w:hAnsi="Times New Roman" w:cs="Times New Roman"/>
          <w:color w:val="000000" w:themeColor="text1"/>
          <w:sz w:val="24"/>
          <w:szCs w:val="24"/>
        </w:rPr>
        <w:t xml:space="preserve"> Lei</w:t>
      </w:r>
      <w:r w:rsidR="00BC0371">
        <w:rPr>
          <w:rFonts w:ascii="Times New Roman" w:hAnsi="Times New Roman" w:cs="Times New Roman"/>
          <w:color w:val="000000" w:themeColor="text1"/>
          <w:sz w:val="24"/>
          <w:szCs w:val="24"/>
        </w:rPr>
        <w:t xml:space="preserve"> Federal </w:t>
      </w:r>
      <w:r w:rsidR="00BC0371" w:rsidRPr="0071295B">
        <w:rPr>
          <w:rFonts w:ascii="Times New Roman" w:hAnsi="Times New Roman" w:cs="Times New Roman"/>
          <w:color w:val="000000" w:themeColor="text1"/>
          <w:sz w:val="24"/>
          <w:szCs w:val="24"/>
        </w:rPr>
        <w:t>nº</w:t>
      </w:r>
      <w:r w:rsidR="00D357A7" w:rsidRPr="0071295B">
        <w:rPr>
          <w:rFonts w:ascii="Times New Roman" w:hAnsi="Times New Roman" w:cs="Times New Roman"/>
          <w:color w:val="000000" w:themeColor="text1"/>
          <w:sz w:val="24"/>
          <w:szCs w:val="24"/>
        </w:rPr>
        <w:t xml:space="preserve"> </w:t>
      </w:r>
      <w:r w:rsidR="0071295B" w:rsidRPr="0071295B">
        <w:rPr>
          <w:rFonts w:ascii="Times New Roman" w:hAnsi="Times New Roman" w:cs="Times New Roman"/>
          <w:color w:val="000000" w:themeColor="text1"/>
          <w:sz w:val="24"/>
          <w:szCs w:val="24"/>
        </w:rPr>
        <w:t>8.666/1993</w:t>
      </w:r>
      <w:r w:rsidR="00D357A7" w:rsidRPr="0071295B">
        <w:rPr>
          <w:rFonts w:ascii="Times New Roman" w:hAnsi="Times New Roman" w:cs="Times New Roman"/>
          <w:color w:val="000000" w:themeColor="text1"/>
          <w:sz w:val="24"/>
          <w:szCs w:val="24"/>
        </w:rPr>
        <w:t>,</w:t>
      </w:r>
      <w:r w:rsidR="00D357A7" w:rsidRPr="0071295B">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xml:space="preserve">, que começarão a correr do término do prazo do recorrente, </w:t>
      </w:r>
      <w:r w:rsidRPr="004D1BE8">
        <w:rPr>
          <w:rFonts w:ascii="Times New Roman" w:eastAsia="Calibri" w:hAnsi="Times New Roman" w:cs="Times New Roman"/>
          <w:color w:val="000000"/>
          <w:sz w:val="24"/>
          <w:szCs w:val="24"/>
        </w:rPr>
        <w:lastRenderedPageBreak/>
        <w:t>sendo-lhes assegurada vista imediata dos autos, mediante solicitação oficial.</w:t>
      </w:r>
      <w:r w:rsidR="008C0E30">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6142D25B" w14:textId="02ABA859"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w:t>
      </w:r>
      <w:r w:rsidR="008C0E30">
        <w:rPr>
          <w:rFonts w:ascii="Times New Roman" w:eastAsia="Calibri" w:hAnsi="Times New Roman" w:cs="Times New Roman"/>
          <w:sz w:val="24"/>
          <w:szCs w:val="24"/>
        </w:rPr>
        <w:t>uanto aos recursos apresentados.</w:t>
      </w: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0DDC105A"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9.1 As amostras dos gêneros alimentícios especificados nesta Chamada Pública deverão ser entr</w:t>
      </w:r>
      <w:r w:rsidR="00716515">
        <w:rPr>
          <w:rFonts w:ascii="Times New Roman" w:hAnsi="Times New Roman" w:cs="Times New Roman"/>
          <w:sz w:val="24"/>
          <w:szCs w:val="24"/>
        </w:rPr>
        <w:t>egues na Unidade Escolar Bezerra de Menezes</w:t>
      </w:r>
      <w:r w:rsidRPr="004D1BE8">
        <w:rPr>
          <w:rFonts w:ascii="Times New Roman" w:hAnsi="Times New Roman" w:cs="Times New Roman"/>
          <w:bCs/>
          <w:sz w:val="24"/>
          <w:szCs w:val="24"/>
        </w:rPr>
        <w:t xml:space="preserve"> situada à</w:t>
      </w:r>
      <w:r w:rsidR="00716515">
        <w:rPr>
          <w:rFonts w:ascii="Times New Roman" w:hAnsi="Times New Roman" w:cs="Times New Roman"/>
          <w:bCs/>
          <w:sz w:val="24"/>
          <w:szCs w:val="24"/>
        </w:rPr>
        <w:t xml:space="preserve"> Rua: Aracy Luis Ferreira município de Nova Glória GO</w:t>
      </w:r>
      <w:r w:rsidR="00586B70" w:rsidRPr="00586B70">
        <w:rPr>
          <w:rFonts w:ascii="Times New Roman" w:hAnsi="Times New Roman" w:cs="Times New Roman"/>
          <w:b/>
          <w:bCs/>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04A45704" w14:textId="4946A3D1" w:rsidR="007452F0" w:rsidRPr="008C0E30" w:rsidRDefault="007452F0" w:rsidP="004D1BE8">
      <w:pPr>
        <w:jc w:val="both"/>
        <w:rPr>
          <w:rFonts w:ascii="Times New Roman" w:hAnsi="Times New Roman" w:cs="Times New Roman"/>
          <w:color w:val="FF0000"/>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w:t>
      </w:r>
      <w:r w:rsidRPr="00ED0A94">
        <w:rPr>
          <w:rFonts w:ascii="Times New Roman" w:hAnsi="Times New Roman" w:cs="Times New Roman"/>
          <w:sz w:val="24"/>
          <w:szCs w:val="24"/>
        </w:rPr>
        <w:t xml:space="preserve">; em que as participantes terão o direito do contraditório e ampla defesa no prazo de </w:t>
      </w:r>
      <w:r w:rsidRPr="00ED0A94">
        <w:rPr>
          <w:rFonts w:ascii="Times New Roman" w:hAnsi="Times New Roman" w:cs="Times New Roman"/>
          <w:b/>
          <w:sz w:val="24"/>
          <w:szCs w:val="24"/>
        </w:rPr>
        <w:t>0</w:t>
      </w:r>
      <w:r w:rsidR="00FB749A">
        <w:rPr>
          <w:rFonts w:ascii="Times New Roman" w:hAnsi="Times New Roman" w:cs="Times New Roman"/>
          <w:b/>
          <w:sz w:val="24"/>
          <w:szCs w:val="24"/>
        </w:rPr>
        <w:t>3</w:t>
      </w:r>
      <w:r w:rsidRPr="00ED0A94">
        <w:rPr>
          <w:rFonts w:ascii="Times New Roman" w:hAnsi="Times New Roman" w:cs="Times New Roman"/>
          <w:b/>
          <w:sz w:val="24"/>
          <w:szCs w:val="24"/>
        </w:rPr>
        <w:t xml:space="preserve"> (</w:t>
      </w:r>
      <w:r w:rsidR="00FB749A">
        <w:rPr>
          <w:rFonts w:ascii="Times New Roman" w:hAnsi="Times New Roman" w:cs="Times New Roman"/>
          <w:b/>
          <w:sz w:val="24"/>
          <w:szCs w:val="24"/>
        </w:rPr>
        <w:t>três</w:t>
      </w:r>
      <w:r w:rsidRPr="00ED0A94">
        <w:rPr>
          <w:rFonts w:ascii="Times New Roman" w:hAnsi="Times New Roman" w:cs="Times New Roman"/>
          <w:b/>
          <w:sz w:val="24"/>
          <w:szCs w:val="24"/>
        </w:rPr>
        <w:t>) dias úteis</w:t>
      </w:r>
      <w:r w:rsidRPr="00ED0A94">
        <w:rPr>
          <w:rFonts w:ascii="Times New Roman" w:hAnsi="Times New Roman" w:cs="Times New Roman"/>
          <w:sz w:val="24"/>
          <w:szCs w:val="24"/>
        </w:rPr>
        <w:t>.</w:t>
      </w:r>
    </w:p>
    <w:p w14:paraId="2FAAE023" w14:textId="77777777" w:rsidR="007452F0" w:rsidRPr="00586B70"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 xml:space="preserve">10. DO LOCAL E PERIODICIDADE DE ENTREGA </w:t>
      </w:r>
      <w:r w:rsidRPr="00586B70">
        <w:rPr>
          <w:rFonts w:ascii="Times New Roman" w:hAnsi="Times New Roman" w:cs="Times New Roman"/>
          <w:b/>
          <w:sz w:val="24"/>
          <w:szCs w:val="24"/>
        </w:rPr>
        <w:t>DOS PRODUTOS</w:t>
      </w:r>
    </w:p>
    <w:p w14:paraId="0F113B19" w14:textId="6250DECF" w:rsidR="009977FD" w:rsidRPr="009977FD" w:rsidRDefault="009977FD" w:rsidP="009977FD">
      <w:pPr>
        <w:pStyle w:val="textojustificado"/>
        <w:spacing w:before="120" w:beforeAutospacing="0" w:after="120" w:afterAutospacing="0"/>
        <w:ind w:right="120"/>
        <w:jc w:val="both"/>
        <w:rPr>
          <w:color w:val="000000"/>
        </w:rPr>
      </w:pPr>
      <w:r w:rsidRPr="00586B70">
        <w:t xml:space="preserve">10.1 Os gêneros alimentícios deverão ser entregues na </w:t>
      </w:r>
      <w:r w:rsidR="00717CEA" w:rsidRPr="00586B70">
        <w:t>U</w:t>
      </w:r>
      <w:r w:rsidRPr="00586B70">
        <w:t xml:space="preserve">nidade </w:t>
      </w:r>
      <w:r w:rsidR="00717CEA" w:rsidRPr="00586B70">
        <w:t>E</w:t>
      </w:r>
      <w:r w:rsidR="00716515">
        <w:t>scolar Bezerra de Menezes</w:t>
      </w:r>
      <w:r w:rsidR="00586B70" w:rsidRPr="00586B70">
        <w:rPr>
          <w:bCs/>
        </w:rPr>
        <w:t xml:space="preserve">, </w:t>
      </w:r>
      <w:r w:rsidRPr="00586B70">
        <w:t>situada à</w:t>
      </w:r>
      <w:r w:rsidR="00716515">
        <w:t xml:space="preserve"> </w:t>
      </w:r>
      <w:r w:rsidR="00716515">
        <w:rPr>
          <w:bCs/>
        </w:rPr>
        <w:t>Rua: Aracy Luis Ferreira</w:t>
      </w:r>
      <w:r w:rsidR="00586B70" w:rsidRPr="00586B70">
        <w:rPr>
          <w:b/>
          <w:bCs/>
        </w:rPr>
        <w:t>,</w:t>
      </w:r>
      <w:r w:rsidR="00586B70" w:rsidRPr="00586B70">
        <w:rPr>
          <w:bCs/>
        </w:rPr>
        <w:t xml:space="preserve"> </w:t>
      </w:r>
      <w:r w:rsidR="00716515">
        <w:t>município de Nova Glória GO</w:t>
      </w:r>
      <w:r w:rsidR="00586B70" w:rsidRPr="00586B70">
        <w:rPr>
          <w:b/>
          <w:bCs/>
        </w:rPr>
        <w:t>,</w:t>
      </w:r>
      <w:r w:rsidR="00586B70" w:rsidRPr="00586B70">
        <w:t xml:space="preserve"> </w:t>
      </w:r>
      <w:r w:rsidRPr="00586B70">
        <w:t xml:space="preserve">de acordo com o cronograma expedido pela </w:t>
      </w:r>
      <w:r w:rsidR="00717CEA" w:rsidRPr="00586B70">
        <w:t>Unidade Escolar</w:t>
      </w:r>
      <w:r w:rsidRPr="00586B70">
        <w:t>, no qual se atestará o seu recebimento</w:t>
      </w:r>
      <w:r w:rsidRPr="009977FD">
        <w:rPr>
          <w:color w:val="000000"/>
        </w:rPr>
        <w:t>.</w:t>
      </w:r>
    </w:p>
    <w:p w14:paraId="6194EBA0" w14:textId="14AF9776" w:rsidR="007452F0" w:rsidRPr="008C0E30" w:rsidRDefault="009977FD" w:rsidP="008C0E30">
      <w:pPr>
        <w:pStyle w:val="textojustificado"/>
        <w:spacing w:before="120" w:beforeAutospacing="0" w:after="120" w:afterAutospacing="0"/>
        <w:ind w:right="120"/>
        <w:jc w:val="both"/>
        <w:rPr>
          <w:color w:val="000000"/>
          <w:u w:val="single"/>
        </w:rPr>
      </w:pPr>
      <w:r w:rsidRPr="00716515">
        <w:rPr>
          <w:color w:val="000000"/>
        </w:rPr>
        <w:t xml:space="preserve">10.2 </w:t>
      </w:r>
      <w:r w:rsidRPr="00716515">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2857CA26" w14:textId="0089B056" w:rsidR="00204DCB"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11. </w:t>
      </w:r>
      <w:r w:rsidR="00204DCB">
        <w:rPr>
          <w:rFonts w:ascii="Times New Roman" w:hAnsi="Times New Roman" w:cs="Times New Roman"/>
          <w:b/>
          <w:bCs/>
          <w:sz w:val="24"/>
          <w:szCs w:val="24"/>
        </w:rPr>
        <w:t>PRAZO DE EXECUÇÃO DO CONTRATO</w:t>
      </w:r>
    </w:p>
    <w:p w14:paraId="2A381622" w14:textId="6FF2738C" w:rsidR="007452F0" w:rsidRPr="008C0E30" w:rsidRDefault="00204DCB" w:rsidP="008C0E30">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 xml:space="preserve">O presente Contrato terá vigência de </w:t>
      </w:r>
      <w:r w:rsidR="008C0E30" w:rsidRPr="00716515">
        <w:rPr>
          <w:rFonts w:ascii="Times New Roman" w:hAnsi="Times New Roman" w:cs="Times New Roman"/>
          <w:b/>
          <w:color w:val="000000"/>
          <w:sz w:val="24"/>
          <w:szCs w:val="24"/>
          <w:u w:val="single"/>
        </w:rPr>
        <w:t>07 (sete) meses</w:t>
      </w:r>
      <w:r w:rsidRPr="00716515">
        <w:rPr>
          <w:rFonts w:ascii="Times New Roman" w:hAnsi="Times New Roman" w:cs="Times New Roman"/>
          <w:color w:val="000000"/>
          <w:sz w:val="24"/>
          <w:szCs w:val="24"/>
        </w:rPr>
        <w:t>, iniciados</w:t>
      </w:r>
      <w:r w:rsidRPr="00204DCB">
        <w:rPr>
          <w:rFonts w:ascii="Times New Roman" w:hAnsi="Times New Roman" w:cs="Times New Roman"/>
          <w:color w:val="000000"/>
          <w:sz w:val="24"/>
          <w:szCs w:val="24"/>
        </w:rPr>
        <w:t xml:space="preserve"> da data da assinatura, estando sua eficácia condicionada à efetiva publicação na imprensa oficial;</w:t>
      </w: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A57862B" w14:textId="30A80BAF" w:rsidR="002A3FEC" w:rsidRPr="002A3FEC"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1" w:name="art87"/>
      <w:bookmarkEnd w:id="1"/>
      <w:r w:rsidRPr="004D1BE8">
        <w:rPr>
          <w:color w:val="000000"/>
        </w:rPr>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2B0C0F74"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4" w:name="art87iii"/>
      <w:bookmarkEnd w:id="4"/>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361E6A16" w14:textId="77777777" w:rsidR="008C0E30"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7EBC7108" w14:textId="5C6F3646" w:rsidR="007452F0" w:rsidRPr="008C0E30" w:rsidRDefault="007452F0" w:rsidP="008C0E30">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14. DAS DISPOSIÇÕES GERAIS</w:t>
      </w:r>
    </w:p>
    <w:p w14:paraId="7B7DC04B" w14:textId="2244F24E"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r w:rsidR="00CA6DED">
        <w:rPr>
          <w:rFonts w:ascii="Times New Roman" w:hAnsi="Times New Roman" w:cs="Times New Roman"/>
          <w:b/>
          <w:color w:val="000000"/>
          <w:sz w:val="24"/>
          <w:szCs w:val="24"/>
        </w:rPr>
        <w:t>&gt;Veja Mais</w:t>
      </w:r>
      <w:r w:rsidR="005F757D">
        <w:rPr>
          <w:rFonts w:ascii="Times New Roman" w:hAnsi="Times New Roman" w:cs="Times New Roman"/>
          <w:b/>
          <w:color w:val="000000"/>
          <w:sz w:val="24"/>
          <w:szCs w:val="24"/>
        </w:rPr>
        <w:t>&gt;Consulta de Editais</w:t>
      </w:r>
      <w:r w:rsidRPr="004D1BE8">
        <w:rPr>
          <w:rFonts w:ascii="Times New Roman" w:hAnsi="Times New Roman" w:cs="Times New Roman"/>
          <w:b/>
          <w:color w:val="000000"/>
          <w:sz w:val="24"/>
          <w:szCs w:val="24"/>
        </w:rPr>
        <w:t>;</w:t>
      </w:r>
    </w:p>
    <w:p w14:paraId="224703AB" w14:textId="75811AB4"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w:t>
      </w:r>
      <w:r w:rsidR="00E619C3">
        <w:rPr>
          <w:rFonts w:ascii="Times New Roman" w:hAnsi="Times New Roman" w:cs="Times New Roman"/>
          <w:sz w:val="24"/>
          <w:szCs w:val="24"/>
        </w:rPr>
        <w:t>A</w:t>
      </w:r>
      <w:r w:rsidRPr="004D1BE8">
        <w:rPr>
          <w:rFonts w:ascii="Times New Roman" w:hAnsi="Times New Roman" w:cs="Times New Roman"/>
          <w:sz w:val="24"/>
          <w:szCs w:val="24"/>
        </w:rPr>
        <w:t xml:space="preserve">limentação </w:t>
      </w:r>
      <w:r w:rsidR="00E619C3">
        <w:rPr>
          <w:rFonts w:ascii="Times New Roman" w:hAnsi="Times New Roman" w:cs="Times New Roman"/>
          <w:sz w:val="24"/>
          <w:szCs w:val="24"/>
        </w:rPr>
        <w:t>E</w:t>
      </w:r>
      <w:r w:rsidRPr="004D1BE8">
        <w:rPr>
          <w:rFonts w:ascii="Times New Roman" w:hAnsi="Times New Roman" w:cs="Times New Roman"/>
          <w:sz w:val="24"/>
          <w:szCs w:val="24"/>
        </w:rPr>
        <w:t xml:space="preserv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FCB1CB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 - Para a comercialização com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 xml:space="preserve">ornecedores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 xml:space="preserve">ndividuais e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nformais</w:t>
      </w:r>
      <w:r w:rsidRPr="004D1BE8">
        <w:rPr>
          <w:rFonts w:ascii="Times New Roman" w:hAnsi="Times New Roman" w:cs="Times New Roman"/>
          <w:sz w:val="24"/>
          <w:szCs w:val="24"/>
        </w:rPr>
        <w:t xml:space="preserve">, os contratos individuais </w:t>
      </w:r>
      <w:r w:rsidRPr="008C0E30">
        <w:rPr>
          <w:rFonts w:ascii="Times New Roman" w:hAnsi="Times New Roman" w:cs="Times New Roman"/>
          <w:b/>
          <w:sz w:val="24"/>
          <w:szCs w:val="24"/>
        </w:rPr>
        <w:t>firmados deverão respeitar o valor máximo de R$ 20.000,00 (vinte mil reais</w:t>
      </w:r>
      <w:r w:rsidRPr="004D1BE8">
        <w:rPr>
          <w:rFonts w:ascii="Times New Roman" w:hAnsi="Times New Roman" w:cs="Times New Roman"/>
          <w:sz w:val="24"/>
          <w:szCs w:val="24"/>
        </w:rPr>
        <w:t>), por DAP/Ano/E.Ex;</w:t>
      </w:r>
    </w:p>
    <w:p w14:paraId="415687D5" w14:textId="0C8E356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ormais</w:t>
      </w:r>
      <w:r w:rsidRPr="004D1BE8">
        <w:rPr>
          <w:rFonts w:ascii="Times New Roman" w:hAnsi="Times New Roman" w:cs="Times New Roman"/>
          <w:sz w:val="24"/>
          <w:szCs w:val="24"/>
        </w:rPr>
        <w:t xml:space="preserve">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Pr="008C0E30" w:rsidRDefault="0083576F" w:rsidP="004D1BE8">
      <w:pPr>
        <w:spacing w:after="150" w:line="360" w:lineRule="auto"/>
        <w:jc w:val="both"/>
        <w:rPr>
          <w:rFonts w:ascii="Times New Roman" w:hAnsi="Times New Roman" w:cs="Times New Roman"/>
          <w:b/>
          <w:i/>
          <w:iCs/>
          <w:sz w:val="24"/>
          <w:szCs w:val="24"/>
        </w:rPr>
      </w:pPr>
      <w:r w:rsidRPr="008C0E30">
        <w:rPr>
          <w:rFonts w:ascii="Times New Roman" w:hAnsi="Times New Roman" w:cs="Times New Roman"/>
          <w:b/>
          <w:i/>
          <w:iCs/>
          <w:sz w:val="24"/>
          <w:szCs w:val="24"/>
        </w:rPr>
        <w:t xml:space="preserve">VMC = NAF x R$ 20.000,00 (sendo: VMC: valor máximo a ser contratado. NAF: nº de agricultores familiares (DAPs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EEx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2º Cabe às EEx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w:t>
      </w:r>
      <w:r w:rsidRPr="004D1BE8">
        <w:rPr>
          <w:rFonts w:ascii="Times New Roman" w:hAnsi="Times New Roman" w:cs="Times New Roman"/>
          <w:color w:val="000000"/>
          <w:sz w:val="24"/>
          <w:szCs w:val="24"/>
        </w:rPr>
        <w:lastRenderedPageBreak/>
        <w:t xml:space="preserve">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02B805C5" w14:textId="664B7474" w:rsidR="007452F0" w:rsidRPr="008C0E30"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67C48B3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(ão) convocado (s), para no prazo de até 05 (cinco) dias, assinar o (s) contrato (s).</w:t>
      </w:r>
    </w:p>
    <w:p w14:paraId="4A4147F1" w14:textId="0805017E" w:rsidR="00D93D4A" w:rsidRPr="00E20893"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3A660F0A" w14:textId="61445F56" w:rsidR="00D93D4A" w:rsidRPr="00E87D5D"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p>
    <w:p w14:paraId="3DE72D30" w14:textId="0103E364" w:rsidR="008236CE" w:rsidRPr="008C0E30"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15.3.1 Convocar todas as Unidades Escolares (Unidades Executoras – UEx) em um único dia e local para a assinatura dos contratos, devendo RESPEITAR O VALOR MÁXIMO de R$ 20.000,00 (vinte mil reais), por DAP/Ano/E.Ex, conforme disposto no item 14.2 tanto para os Grupos Formais, Individuais e Informais;</w:t>
      </w:r>
    </w:p>
    <w:p w14:paraId="22F84B9B" w14:textId="2DC84E0C" w:rsidR="007452F0" w:rsidRPr="004D1BE8" w:rsidRDefault="002B0BC1"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w:t>
      </w:r>
      <w:r>
        <w:rPr>
          <w:rFonts w:ascii="Times New Roman" w:hAnsi="Times New Roman" w:cs="Times New Roman"/>
          <w:sz w:val="24"/>
          <w:szCs w:val="24"/>
        </w:rPr>
        <w:t>Convocar</w:t>
      </w:r>
      <w:r w:rsidR="007452F0" w:rsidRPr="004D1BE8">
        <w:rPr>
          <w:rFonts w:ascii="Times New Roman" w:hAnsi="Times New Roman" w:cs="Times New Roman"/>
          <w:sz w:val="24"/>
          <w:szCs w:val="24"/>
        </w:rPr>
        <w:t xml:space="preserve"> todos os participantes dos Grupos Formais, Informais e Individuais considerados HABILITADOS e as Unidades Escolares </w:t>
      </w:r>
      <w:r w:rsidR="007452F0" w:rsidRPr="004D1BE8">
        <w:rPr>
          <w:rFonts w:ascii="Times New Roman" w:hAnsi="Times New Roman" w:cs="Times New Roman"/>
          <w:i/>
          <w:sz w:val="24"/>
          <w:szCs w:val="24"/>
        </w:rPr>
        <w:t>em um único dia, informando o local</w:t>
      </w:r>
      <w:r w:rsidR="007452F0" w:rsidRPr="004D1BE8">
        <w:rPr>
          <w:rFonts w:ascii="Times New Roman" w:hAnsi="Times New Roman" w:cs="Times New Roman"/>
          <w:sz w:val="24"/>
          <w:szCs w:val="24"/>
        </w:rPr>
        <w:t>, e horário para a assinatura dos contratos.</w:t>
      </w: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326BDD25" w14:textId="2B6C3030" w:rsidR="0044227F" w:rsidRPr="0044227F"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264BBA19" w14:textId="30BE076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UEx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 xml:space="preserve">outras Coordenações) ultrapasse o valor de R$ 20.000,00 (vinte mil reais), por DAP/Ano/E.Ex,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w:t>
      </w:r>
      <w:r w:rsidRPr="004D1BE8">
        <w:rPr>
          <w:rFonts w:ascii="Times New Roman" w:hAnsi="Times New Roman" w:cs="Times New Roman"/>
          <w:sz w:val="24"/>
          <w:szCs w:val="24"/>
        </w:rPr>
        <w:lastRenderedPageBreak/>
        <w:t xml:space="preserve">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17 CABERÁ AO PRESIDENTE DO CONSELHO ESCOLAR DA UEx – UNIDADE EXECUTORA</w:t>
      </w:r>
    </w:p>
    <w:p w14:paraId="2044E376" w14:textId="4B9AE52B"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4F2DBCB" w14:textId="7A1DA2CE"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w:t>
      </w:r>
      <w:r w:rsidR="0071295B">
        <w:rPr>
          <w:rFonts w:ascii="Times New Roman" w:hAnsi="Times New Roman" w:cs="Times New Roman"/>
          <w:sz w:val="24"/>
          <w:szCs w:val="24"/>
        </w:rPr>
        <w:t xml:space="preserve"> </w:t>
      </w:r>
      <w:r w:rsidRPr="004D1BE8">
        <w:rPr>
          <w:rFonts w:ascii="Times New Roman" w:hAnsi="Times New Roman" w:cs="Times New Roman"/>
          <w:sz w:val="24"/>
          <w:szCs w:val="24"/>
        </w:rPr>
        <w:t xml:space="preserve">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19FC01CB" w14:textId="07091C61" w:rsidR="008236CE"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8236CE">
        <w:rPr>
          <w:rFonts w:ascii="Times New Roman" w:hAnsi="Times New Roman" w:cs="Times New Roman"/>
          <w:sz w:val="24"/>
          <w:szCs w:val="24"/>
        </w:rPr>
        <w:t xml:space="preserve"> e no Diário do Estado – DE.</w:t>
      </w:r>
    </w:p>
    <w:p w14:paraId="7B5F33B6" w14:textId="22F0445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w:t>
      </w:r>
      <w:r w:rsidR="008236CE">
        <w:rPr>
          <w:rFonts w:ascii="Times New Roman" w:hAnsi="Times New Roman" w:cs="Times New Roman"/>
          <w:b/>
          <w:sz w:val="24"/>
          <w:szCs w:val="24"/>
        </w:rPr>
        <w:t xml:space="preserve">ORIENTAÇÃO E ARTICULAÇÃO DAS COORDENAÇÕES REGIONAIS E </w:t>
      </w:r>
      <w:r w:rsidRPr="004D1BE8">
        <w:rPr>
          <w:rFonts w:ascii="Times New Roman" w:hAnsi="Times New Roman" w:cs="Times New Roman"/>
          <w:b/>
          <w:sz w:val="24"/>
          <w:szCs w:val="24"/>
        </w:rPr>
        <w:t xml:space="preserve">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64DC76C2" w14:textId="49CCB2DB" w:rsidR="007452F0" w:rsidRPr="008826C1" w:rsidRDefault="007452F0" w:rsidP="008826C1">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c) por quaisquer dos motivos previstos em lei.</w:t>
      </w:r>
    </w:p>
    <w:p w14:paraId="341BCE5C" w14:textId="4AC7F146" w:rsidR="007452F0" w:rsidRPr="004D1BE8" w:rsidRDefault="00427825" w:rsidP="008826C1">
      <w:pPr>
        <w:spacing w:after="150" w:line="360" w:lineRule="auto"/>
        <w:jc w:val="center"/>
        <w:rPr>
          <w:rFonts w:ascii="Times New Roman" w:hAnsi="Times New Roman" w:cs="Times New Roman"/>
          <w:color w:val="000000"/>
          <w:sz w:val="24"/>
          <w:szCs w:val="24"/>
        </w:rPr>
      </w:pPr>
      <w:r w:rsidRPr="00427825">
        <w:rPr>
          <w:rFonts w:ascii="Times New Roman" w:hAnsi="Times New Roman" w:cs="Times New Roman"/>
          <w:color w:val="000000"/>
          <w:sz w:val="24"/>
          <w:szCs w:val="24"/>
        </w:rPr>
        <w:t>Nova Glória</w:t>
      </w:r>
      <w:r>
        <w:rPr>
          <w:rFonts w:ascii="Times New Roman" w:hAnsi="Times New Roman" w:cs="Times New Roman"/>
          <w:color w:val="000000"/>
          <w:sz w:val="24"/>
          <w:szCs w:val="24"/>
        </w:rPr>
        <w:t xml:space="preserve"> - GO aos 16 dias do mês de Dezembro </w:t>
      </w:r>
      <w:r w:rsidR="007452F0" w:rsidRPr="004D1BE8">
        <w:rPr>
          <w:rFonts w:ascii="Times New Roman" w:hAnsi="Times New Roman" w:cs="Times New Roman"/>
          <w:color w:val="000000"/>
          <w:sz w:val="24"/>
          <w:szCs w:val="24"/>
        </w:rPr>
        <w:t>de 20</w:t>
      </w:r>
      <w:r w:rsidR="00593664">
        <w:rPr>
          <w:rFonts w:ascii="Times New Roman" w:hAnsi="Times New Roman" w:cs="Times New Roman"/>
          <w:color w:val="000000"/>
          <w:sz w:val="24"/>
          <w:szCs w:val="24"/>
        </w:rPr>
        <w:t>2</w:t>
      </w:r>
      <w:r w:rsidR="008236CE">
        <w:rPr>
          <w:rFonts w:ascii="Times New Roman" w:hAnsi="Times New Roman" w:cs="Times New Roman"/>
          <w:color w:val="000000"/>
          <w:sz w:val="24"/>
          <w:szCs w:val="24"/>
        </w:rPr>
        <w:t>0</w:t>
      </w:r>
      <w:r w:rsidR="007452F0" w:rsidRPr="004D1BE8">
        <w:rPr>
          <w:rFonts w:ascii="Times New Roman" w:hAnsi="Times New Roman" w:cs="Times New Roman"/>
          <w:color w:val="000000"/>
          <w:sz w:val="24"/>
          <w:szCs w:val="24"/>
        </w:rPr>
        <w:t>.</w:t>
      </w:r>
    </w:p>
    <w:p w14:paraId="29C87F1B" w14:textId="4BF49FE3" w:rsidR="007452F0" w:rsidRPr="00427825" w:rsidRDefault="00427825" w:rsidP="00E600B0">
      <w:pPr>
        <w:spacing w:after="150"/>
        <w:jc w:val="center"/>
        <w:rPr>
          <w:rFonts w:ascii="Times New Roman" w:hAnsi="Times New Roman" w:cs="Times New Roman"/>
          <w:b/>
          <w:color w:val="000000"/>
          <w:sz w:val="24"/>
          <w:szCs w:val="24"/>
        </w:rPr>
      </w:pPr>
      <w:r w:rsidRPr="00427825">
        <w:rPr>
          <w:rFonts w:ascii="Times New Roman" w:hAnsi="Times New Roman" w:cs="Times New Roman"/>
          <w:b/>
          <w:color w:val="000000"/>
          <w:sz w:val="24"/>
          <w:szCs w:val="24"/>
        </w:rPr>
        <w:t xml:space="preserve">João de Moura </w:t>
      </w:r>
    </w:p>
    <w:p w14:paraId="02A6994A" w14:textId="4BD7E36E" w:rsidR="00427825" w:rsidRPr="004D1BE8" w:rsidRDefault="00427825"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Conselho Escolar Bezerra de Menezes</w:t>
      </w:r>
    </w:p>
    <w:p w14:paraId="07337CF4" w14:textId="1F3752C0" w:rsidR="007452F0" w:rsidRPr="004D1BE8" w:rsidRDefault="007452F0" w:rsidP="008826C1">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5D4D61B9" w14:textId="35B77A51" w:rsidR="007452F0" w:rsidRPr="004D1BE8" w:rsidRDefault="00427825" w:rsidP="00427825">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Bezerra de Menezes</w:t>
      </w:r>
    </w:p>
    <w:p w14:paraId="6574EE69" w14:textId="286E476C" w:rsidR="000202FF" w:rsidRPr="004D1BE8" w:rsidRDefault="007452F0" w:rsidP="008826C1">
      <w:pPr>
        <w:spacing w:after="150"/>
        <w:jc w:val="center"/>
        <w:rPr>
          <w:rFonts w:ascii="Times New Roman" w:hAnsi="Times New Roman" w:cs="Times New Roman"/>
          <w:sz w:val="24"/>
          <w:szCs w:val="24"/>
        </w:rPr>
      </w:pPr>
      <w:r w:rsidRPr="004D1BE8">
        <w:rPr>
          <w:rFonts w:ascii="Times New Roman" w:hAnsi="Times New Roman" w:cs="Times New Roman"/>
          <w:color w:val="000000"/>
          <w:sz w:val="24"/>
          <w:szCs w:val="24"/>
        </w:rPr>
        <w:t>Secretaria de Estado da Educação.</w:t>
      </w: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7A808" w14:textId="77777777" w:rsidR="00611D44" w:rsidRDefault="00611D44" w:rsidP="004C0DC1">
      <w:pPr>
        <w:spacing w:after="0" w:line="240" w:lineRule="auto"/>
      </w:pPr>
      <w:r>
        <w:separator/>
      </w:r>
    </w:p>
  </w:endnote>
  <w:endnote w:type="continuationSeparator" w:id="0">
    <w:p w14:paraId="2EC4369D" w14:textId="77777777" w:rsidR="00611D44" w:rsidRDefault="00611D44"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944BE" w14:textId="7ED3BD74" w:rsidR="00A62820" w:rsidRDefault="00A62820" w:rsidP="00A62820">
    <w:pPr>
      <w:pStyle w:val="Rodap"/>
      <w:pBdr>
        <w:bottom w:val="single" w:sz="12" w:space="1" w:color="auto"/>
      </w:pBdr>
      <w:tabs>
        <w:tab w:val="left" w:pos="6510"/>
      </w:tabs>
      <w:jc w:val="center"/>
    </w:pPr>
    <w:r>
      <w:t>Chamada Pública 2021/1</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688C9742" w:rsidR="0058583D" w:rsidRDefault="004B7E50" w:rsidP="0058583D">
    <w:pPr>
      <w:pStyle w:val="Rodap"/>
      <w:jc w:val="center"/>
      <w:rPr>
        <w:rFonts w:ascii="Arial" w:hAnsi="Arial" w:cs="Arial"/>
        <w:color w:val="009900"/>
        <w:sz w:val="18"/>
        <w:szCs w:val="18"/>
      </w:rPr>
    </w:pPr>
    <w:r>
      <w:rPr>
        <w:rFonts w:ascii="Arial" w:hAnsi="Arial" w:cs="Arial"/>
        <w:color w:val="009900"/>
        <w:sz w:val="18"/>
        <w:szCs w:val="18"/>
      </w:rPr>
      <w:t>Quinta Avenida, Qd, 71</w:t>
    </w:r>
    <w:r w:rsidR="0058583D">
      <w:rPr>
        <w:rFonts w:ascii="Arial" w:hAnsi="Arial" w:cs="Arial"/>
        <w:color w:val="009900"/>
        <w:sz w:val="18"/>
        <w:szCs w:val="18"/>
      </w:rPr>
      <w:t xml:space="preserve"> nº </w:t>
    </w:r>
    <w:r>
      <w:rPr>
        <w:rFonts w:ascii="Arial" w:hAnsi="Arial" w:cs="Arial"/>
        <w:color w:val="009900"/>
        <w:sz w:val="18"/>
        <w:szCs w:val="18"/>
      </w:rPr>
      <w:t>212</w:t>
    </w:r>
    <w:r w:rsidR="0058583D">
      <w:rPr>
        <w:rFonts w:ascii="Arial" w:hAnsi="Arial" w:cs="Arial"/>
        <w:color w:val="009900"/>
        <w:sz w:val="18"/>
        <w:szCs w:val="18"/>
      </w:rPr>
      <w:t xml:space="preserve"> Setor Leste Vila Nova CEP: 74.643</w:t>
    </w:r>
    <w:r w:rsidR="00A571C2">
      <w:rPr>
        <w:rFonts w:ascii="Arial" w:hAnsi="Arial" w:cs="Arial"/>
        <w:color w:val="009900"/>
        <w:sz w:val="18"/>
        <w:szCs w:val="18"/>
      </w:rPr>
      <w:t>-</w:t>
    </w:r>
    <w:r w:rsidR="00E227E6">
      <w:rPr>
        <w:rFonts w:ascii="Arial" w:hAnsi="Arial" w:cs="Arial"/>
        <w:color w:val="009900"/>
        <w:sz w:val="18"/>
        <w:szCs w:val="18"/>
      </w:rPr>
      <w:t>030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E9D33" w14:textId="77777777" w:rsidR="00611D44" w:rsidRDefault="00611D44" w:rsidP="004C0DC1">
      <w:pPr>
        <w:spacing w:after="0" w:line="240" w:lineRule="auto"/>
      </w:pPr>
      <w:r>
        <w:separator/>
      </w:r>
    </w:p>
  </w:footnote>
  <w:footnote w:type="continuationSeparator" w:id="0">
    <w:p w14:paraId="64ACBAF3" w14:textId="77777777" w:rsidR="00611D44" w:rsidRDefault="00611D44"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6B7B9" w14:textId="739BEB56" w:rsidR="00716515" w:rsidRDefault="00716515" w:rsidP="00716515">
    <w:pPr>
      <w:pStyle w:val="Cabealho"/>
      <w:jc w:val="right"/>
    </w:pPr>
    <w:r>
      <w:rPr>
        <w:noProof/>
        <w:lang w:eastAsia="pt-BR"/>
      </w:rPr>
      <w:drawing>
        <wp:inline distT="0" distB="0" distL="0" distR="0" wp14:anchorId="65467121" wp14:editId="5A6EF8AC">
          <wp:extent cx="1809750" cy="704850"/>
          <wp:effectExtent l="0" t="0" r="0" b="0"/>
          <wp:docPr id="2" name="Imagem 2" descr="Descrição: logo seduce"/>
          <wp:cNvGraphicFramePr/>
          <a:graphic xmlns:a="http://schemas.openxmlformats.org/drawingml/2006/main">
            <a:graphicData uri="http://schemas.openxmlformats.org/drawingml/2006/picture">
              <pic:pic xmlns:pic="http://schemas.openxmlformats.org/drawingml/2006/picture">
                <pic:nvPicPr>
                  <pic:cNvPr id="1" name="Imagem 1" descr="Descrição: logo seduce"/>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704850"/>
                  </a:xfrm>
                  <a:prstGeom prst="rect">
                    <a:avLst/>
                  </a:prstGeom>
                  <a:noFill/>
                  <a:ln>
                    <a:noFill/>
                  </a:ln>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pt-BR" w:vendorID="64" w:dllVersion="0" w:nlCheck="1" w:checkStyle="0"/>
  <w:activeWritingStyle w:appName="MSWord" w:lang="pt-BR" w:vendorID="64" w:dllVersion="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00E95"/>
    <w:rsid w:val="000045C5"/>
    <w:rsid w:val="00012DBA"/>
    <w:rsid w:val="000150D9"/>
    <w:rsid w:val="00015737"/>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73AE9"/>
    <w:rsid w:val="000753E7"/>
    <w:rsid w:val="00080D12"/>
    <w:rsid w:val="00082716"/>
    <w:rsid w:val="0008405E"/>
    <w:rsid w:val="000840C6"/>
    <w:rsid w:val="000923AB"/>
    <w:rsid w:val="000A0F5A"/>
    <w:rsid w:val="000C5103"/>
    <w:rsid w:val="000C6CB2"/>
    <w:rsid w:val="000D00E9"/>
    <w:rsid w:val="000D0376"/>
    <w:rsid w:val="000D14C3"/>
    <w:rsid w:val="000D1C70"/>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3B3D"/>
    <w:rsid w:val="00144463"/>
    <w:rsid w:val="001453DA"/>
    <w:rsid w:val="00150F32"/>
    <w:rsid w:val="001530DF"/>
    <w:rsid w:val="00153941"/>
    <w:rsid w:val="00156A08"/>
    <w:rsid w:val="00160792"/>
    <w:rsid w:val="00163EA0"/>
    <w:rsid w:val="0017334E"/>
    <w:rsid w:val="001752DC"/>
    <w:rsid w:val="00177303"/>
    <w:rsid w:val="00177E16"/>
    <w:rsid w:val="00185E23"/>
    <w:rsid w:val="00195A4E"/>
    <w:rsid w:val="00196CD8"/>
    <w:rsid w:val="00197177"/>
    <w:rsid w:val="001A0B17"/>
    <w:rsid w:val="001A6DEB"/>
    <w:rsid w:val="001A7379"/>
    <w:rsid w:val="001B3D91"/>
    <w:rsid w:val="001B42D3"/>
    <w:rsid w:val="001B5990"/>
    <w:rsid w:val="001C35D4"/>
    <w:rsid w:val="001C4D6C"/>
    <w:rsid w:val="001D1216"/>
    <w:rsid w:val="001D134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0BC1"/>
    <w:rsid w:val="002B1996"/>
    <w:rsid w:val="002B3541"/>
    <w:rsid w:val="002B609F"/>
    <w:rsid w:val="002B6E53"/>
    <w:rsid w:val="002C073C"/>
    <w:rsid w:val="002C0945"/>
    <w:rsid w:val="002C25D7"/>
    <w:rsid w:val="002C2B84"/>
    <w:rsid w:val="002C6690"/>
    <w:rsid w:val="002C7CD3"/>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4CA6"/>
    <w:rsid w:val="0032503E"/>
    <w:rsid w:val="00333365"/>
    <w:rsid w:val="00341999"/>
    <w:rsid w:val="00343AF0"/>
    <w:rsid w:val="003441CA"/>
    <w:rsid w:val="00346243"/>
    <w:rsid w:val="0035162E"/>
    <w:rsid w:val="00357386"/>
    <w:rsid w:val="0035777B"/>
    <w:rsid w:val="00360F0E"/>
    <w:rsid w:val="00361A92"/>
    <w:rsid w:val="003627F8"/>
    <w:rsid w:val="00362A83"/>
    <w:rsid w:val="00365DD1"/>
    <w:rsid w:val="003708B3"/>
    <w:rsid w:val="003806E7"/>
    <w:rsid w:val="00381137"/>
    <w:rsid w:val="00382A7D"/>
    <w:rsid w:val="0038324E"/>
    <w:rsid w:val="003871CD"/>
    <w:rsid w:val="00393B0E"/>
    <w:rsid w:val="00393F38"/>
    <w:rsid w:val="003977F8"/>
    <w:rsid w:val="003A1A0E"/>
    <w:rsid w:val="003A3943"/>
    <w:rsid w:val="003A4F29"/>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3F7683"/>
    <w:rsid w:val="0040124C"/>
    <w:rsid w:val="0041015F"/>
    <w:rsid w:val="00410EB1"/>
    <w:rsid w:val="00413120"/>
    <w:rsid w:val="00413CD9"/>
    <w:rsid w:val="00417141"/>
    <w:rsid w:val="00420BEE"/>
    <w:rsid w:val="004215F5"/>
    <w:rsid w:val="00421668"/>
    <w:rsid w:val="00421D65"/>
    <w:rsid w:val="0042395E"/>
    <w:rsid w:val="00427825"/>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5608"/>
    <w:rsid w:val="00496033"/>
    <w:rsid w:val="0049667E"/>
    <w:rsid w:val="0049761A"/>
    <w:rsid w:val="004A08C0"/>
    <w:rsid w:val="004A2DC4"/>
    <w:rsid w:val="004A3451"/>
    <w:rsid w:val="004A57F2"/>
    <w:rsid w:val="004B3F27"/>
    <w:rsid w:val="004B76E5"/>
    <w:rsid w:val="004B7C6D"/>
    <w:rsid w:val="004B7E50"/>
    <w:rsid w:val="004C08B2"/>
    <w:rsid w:val="004C0DC1"/>
    <w:rsid w:val="004C1C52"/>
    <w:rsid w:val="004C6DDD"/>
    <w:rsid w:val="004D1BE8"/>
    <w:rsid w:val="004D33B5"/>
    <w:rsid w:val="004E09F3"/>
    <w:rsid w:val="004E2CE6"/>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1B9B"/>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86B70"/>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4DED"/>
    <w:rsid w:val="005E778F"/>
    <w:rsid w:val="005F06BE"/>
    <w:rsid w:val="005F343C"/>
    <w:rsid w:val="005F34B2"/>
    <w:rsid w:val="005F757D"/>
    <w:rsid w:val="00601F27"/>
    <w:rsid w:val="00602939"/>
    <w:rsid w:val="00603384"/>
    <w:rsid w:val="006052FE"/>
    <w:rsid w:val="006058B2"/>
    <w:rsid w:val="00605CD5"/>
    <w:rsid w:val="00606EED"/>
    <w:rsid w:val="0061005E"/>
    <w:rsid w:val="00611D44"/>
    <w:rsid w:val="00612ABC"/>
    <w:rsid w:val="00612EE2"/>
    <w:rsid w:val="00614D11"/>
    <w:rsid w:val="00614E13"/>
    <w:rsid w:val="006165CC"/>
    <w:rsid w:val="00620C0F"/>
    <w:rsid w:val="00620D2A"/>
    <w:rsid w:val="006252B3"/>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E5EF3"/>
    <w:rsid w:val="006E79A6"/>
    <w:rsid w:val="006F3358"/>
    <w:rsid w:val="006F5C99"/>
    <w:rsid w:val="006F6CA8"/>
    <w:rsid w:val="006F709F"/>
    <w:rsid w:val="007000A5"/>
    <w:rsid w:val="00700CC6"/>
    <w:rsid w:val="00703D90"/>
    <w:rsid w:val="00706DDD"/>
    <w:rsid w:val="00706E7D"/>
    <w:rsid w:val="0071295B"/>
    <w:rsid w:val="007130AF"/>
    <w:rsid w:val="00716515"/>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492B"/>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295E"/>
    <w:rsid w:val="007F312E"/>
    <w:rsid w:val="007F3DBF"/>
    <w:rsid w:val="007F42BC"/>
    <w:rsid w:val="00811698"/>
    <w:rsid w:val="00813D1C"/>
    <w:rsid w:val="0081507D"/>
    <w:rsid w:val="008236CE"/>
    <w:rsid w:val="0083576F"/>
    <w:rsid w:val="00840A8B"/>
    <w:rsid w:val="0084397B"/>
    <w:rsid w:val="0084742A"/>
    <w:rsid w:val="00850AE3"/>
    <w:rsid w:val="008524AA"/>
    <w:rsid w:val="00857BBF"/>
    <w:rsid w:val="00857E40"/>
    <w:rsid w:val="008604A6"/>
    <w:rsid w:val="00860F0A"/>
    <w:rsid w:val="00861279"/>
    <w:rsid w:val="008615D7"/>
    <w:rsid w:val="00861F3C"/>
    <w:rsid w:val="00866C56"/>
    <w:rsid w:val="0086724B"/>
    <w:rsid w:val="00867B1B"/>
    <w:rsid w:val="0087053F"/>
    <w:rsid w:val="00871E5D"/>
    <w:rsid w:val="00875410"/>
    <w:rsid w:val="0088266E"/>
    <w:rsid w:val="008826C1"/>
    <w:rsid w:val="00882B6E"/>
    <w:rsid w:val="00884D87"/>
    <w:rsid w:val="008856FB"/>
    <w:rsid w:val="00886D47"/>
    <w:rsid w:val="008918E4"/>
    <w:rsid w:val="008922E4"/>
    <w:rsid w:val="00893959"/>
    <w:rsid w:val="008943B9"/>
    <w:rsid w:val="008A4DA9"/>
    <w:rsid w:val="008B1AA7"/>
    <w:rsid w:val="008B4395"/>
    <w:rsid w:val="008B5781"/>
    <w:rsid w:val="008C0E30"/>
    <w:rsid w:val="008C0F2F"/>
    <w:rsid w:val="008C321D"/>
    <w:rsid w:val="008C4187"/>
    <w:rsid w:val="008C527A"/>
    <w:rsid w:val="008C554F"/>
    <w:rsid w:val="008D216C"/>
    <w:rsid w:val="008D3B5C"/>
    <w:rsid w:val="008E2DC0"/>
    <w:rsid w:val="008E33ED"/>
    <w:rsid w:val="008E3628"/>
    <w:rsid w:val="008E3DF6"/>
    <w:rsid w:val="008E7257"/>
    <w:rsid w:val="008F0F06"/>
    <w:rsid w:val="008F18A2"/>
    <w:rsid w:val="008F2C83"/>
    <w:rsid w:val="008F3EB4"/>
    <w:rsid w:val="008F5672"/>
    <w:rsid w:val="008F76EA"/>
    <w:rsid w:val="00903C6A"/>
    <w:rsid w:val="009041D7"/>
    <w:rsid w:val="00905882"/>
    <w:rsid w:val="00911FB0"/>
    <w:rsid w:val="00912498"/>
    <w:rsid w:val="009139BE"/>
    <w:rsid w:val="00920809"/>
    <w:rsid w:val="00921BC2"/>
    <w:rsid w:val="0092607A"/>
    <w:rsid w:val="00931582"/>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469E"/>
    <w:rsid w:val="009946E2"/>
    <w:rsid w:val="009977FD"/>
    <w:rsid w:val="009A160B"/>
    <w:rsid w:val="009A367D"/>
    <w:rsid w:val="009B2B37"/>
    <w:rsid w:val="009C022C"/>
    <w:rsid w:val="009C3C48"/>
    <w:rsid w:val="009C67A4"/>
    <w:rsid w:val="009D58CC"/>
    <w:rsid w:val="009D6DD2"/>
    <w:rsid w:val="009D79C9"/>
    <w:rsid w:val="009E14C3"/>
    <w:rsid w:val="009E4C65"/>
    <w:rsid w:val="009E510F"/>
    <w:rsid w:val="009E5D84"/>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6891"/>
    <w:rsid w:val="00A571C2"/>
    <w:rsid w:val="00A5743A"/>
    <w:rsid w:val="00A610ED"/>
    <w:rsid w:val="00A62820"/>
    <w:rsid w:val="00A63D62"/>
    <w:rsid w:val="00A6588F"/>
    <w:rsid w:val="00A66EBE"/>
    <w:rsid w:val="00A74295"/>
    <w:rsid w:val="00A7528A"/>
    <w:rsid w:val="00A81D9A"/>
    <w:rsid w:val="00A8230C"/>
    <w:rsid w:val="00A874E5"/>
    <w:rsid w:val="00A91BEC"/>
    <w:rsid w:val="00A94824"/>
    <w:rsid w:val="00A94B22"/>
    <w:rsid w:val="00A95488"/>
    <w:rsid w:val="00AA170D"/>
    <w:rsid w:val="00AA55C2"/>
    <w:rsid w:val="00AA622E"/>
    <w:rsid w:val="00AB5AD7"/>
    <w:rsid w:val="00AB6F14"/>
    <w:rsid w:val="00AC3473"/>
    <w:rsid w:val="00AC3EFD"/>
    <w:rsid w:val="00AD0A8B"/>
    <w:rsid w:val="00AD29C9"/>
    <w:rsid w:val="00AD3FA1"/>
    <w:rsid w:val="00AD4F18"/>
    <w:rsid w:val="00AD5376"/>
    <w:rsid w:val="00AE204F"/>
    <w:rsid w:val="00AE4C4D"/>
    <w:rsid w:val="00AF16F4"/>
    <w:rsid w:val="00AF248E"/>
    <w:rsid w:val="00B01463"/>
    <w:rsid w:val="00B05536"/>
    <w:rsid w:val="00B05988"/>
    <w:rsid w:val="00B05E55"/>
    <w:rsid w:val="00B133AF"/>
    <w:rsid w:val="00B16C96"/>
    <w:rsid w:val="00B258CA"/>
    <w:rsid w:val="00B258E9"/>
    <w:rsid w:val="00B25E24"/>
    <w:rsid w:val="00B2652C"/>
    <w:rsid w:val="00B3053C"/>
    <w:rsid w:val="00B30B0D"/>
    <w:rsid w:val="00B30B26"/>
    <w:rsid w:val="00B3565D"/>
    <w:rsid w:val="00B3583E"/>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9505B"/>
    <w:rsid w:val="00BA1F9B"/>
    <w:rsid w:val="00BA3858"/>
    <w:rsid w:val="00BA649D"/>
    <w:rsid w:val="00BA6906"/>
    <w:rsid w:val="00BB232F"/>
    <w:rsid w:val="00BB4112"/>
    <w:rsid w:val="00BC0371"/>
    <w:rsid w:val="00BC09AF"/>
    <w:rsid w:val="00BC09D6"/>
    <w:rsid w:val="00BC0A2B"/>
    <w:rsid w:val="00BC1B35"/>
    <w:rsid w:val="00BC2C82"/>
    <w:rsid w:val="00BD07F9"/>
    <w:rsid w:val="00BD114D"/>
    <w:rsid w:val="00BD613E"/>
    <w:rsid w:val="00BD733A"/>
    <w:rsid w:val="00BD78A6"/>
    <w:rsid w:val="00BE26CE"/>
    <w:rsid w:val="00BE5A5E"/>
    <w:rsid w:val="00BE6553"/>
    <w:rsid w:val="00BE6F19"/>
    <w:rsid w:val="00BF6122"/>
    <w:rsid w:val="00BF6B98"/>
    <w:rsid w:val="00C01130"/>
    <w:rsid w:val="00C01AA1"/>
    <w:rsid w:val="00C01F11"/>
    <w:rsid w:val="00C02159"/>
    <w:rsid w:val="00C02F36"/>
    <w:rsid w:val="00C033B0"/>
    <w:rsid w:val="00C06F3C"/>
    <w:rsid w:val="00C1007A"/>
    <w:rsid w:val="00C10707"/>
    <w:rsid w:val="00C11263"/>
    <w:rsid w:val="00C1155D"/>
    <w:rsid w:val="00C14009"/>
    <w:rsid w:val="00C1441D"/>
    <w:rsid w:val="00C151DA"/>
    <w:rsid w:val="00C22415"/>
    <w:rsid w:val="00C26B62"/>
    <w:rsid w:val="00C26EDC"/>
    <w:rsid w:val="00C36050"/>
    <w:rsid w:val="00C42D72"/>
    <w:rsid w:val="00C4407C"/>
    <w:rsid w:val="00C4456F"/>
    <w:rsid w:val="00C45EF4"/>
    <w:rsid w:val="00C52B9B"/>
    <w:rsid w:val="00C52CF8"/>
    <w:rsid w:val="00C52E61"/>
    <w:rsid w:val="00C52F53"/>
    <w:rsid w:val="00C53028"/>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2CA9"/>
    <w:rsid w:val="00C86685"/>
    <w:rsid w:val="00C86E37"/>
    <w:rsid w:val="00C91DC9"/>
    <w:rsid w:val="00C920A7"/>
    <w:rsid w:val="00C97D44"/>
    <w:rsid w:val="00C97E6A"/>
    <w:rsid w:val="00CA64A0"/>
    <w:rsid w:val="00CA6DED"/>
    <w:rsid w:val="00CA7074"/>
    <w:rsid w:val="00CB064E"/>
    <w:rsid w:val="00CC05B1"/>
    <w:rsid w:val="00CC47E5"/>
    <w:rsid w:val="00CC5AD7"/>
    <w:rsid w:val="00CC6D12"/>
    <w:rsid w:val="00CD5033"/>
    <w:rsid w:val="00CD7C0F"/>
    <w:rsid w:val="00CE31D9"/>
    <w:rsid w:val="00CE480A"/>
    <w:rsid w:val="00CE489E"/>
    <w:rsid w:val="00CE621F"/>
    <w:rsid w:val="00CF04A0"/>
    <w:rsid w:val="00CF1912"/>
    <w:rsid w:val="00CF401A"/>
    <w:rsid w:val="00D011AD"/>
    <w:rsid w:val="00D0166C"/>
    <w:rsid w:val="00D05AF7"/>
    <w:rsid w:val="00D15292"/>
    <w:rsid w:val="00D1642F"/>
    <w:rsid w:val="00D1673C"/>
    <w:rsid w:val="00D16803"/>
    <w:rsid w:val="00D215F6"/>
    <w:rsid w:val="00D23316"/>
    <w:rsid w:val="00D24DA6"/>
    <w:rsid w:val="00D30AA4"/>
    <w:rsid w:val="00D3532D"/>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96A"/>
    <w:rsid w:val="00D80BF3"/>
    <w:rsid w:val="00D82014"/>
    <w:rsid w:val="00D85309"/>
    <w:rsid w:val="00D86158"/>
    <w:rsid w:val="00D862A7"/>
    <w:rsid w:val="00D878DB"/>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27E6"/>
    <w:rsid w:val="00E238AF"/>
    <w:rsid w:val="00E30357"/>
    <w:rsid w:val="00E3268C"/>
    <w:rsid w:val="00E351A1"/>
    <w:rsid w:val="00E358A3"/>
    <w:rsid w:val="00E37354"/>
    <w:rsid w:val="00E374F9"/>
    <w:rsid w:val="00E4094D"/>
    <w:rsid w:val="00E4105E"/>
    <w:rsid w:val="00E528A3"/>
    <w:rsid w:val="00E55C83"/>
    <w:rsid w:val="00E561E7"/>
    <w:rsid w:val="00E600B0"/>
    <w:rsid w:val="00E619C3"/>
    <w:rsid w:val="00E62032"/>
    <w:rsid w:val="00E652FA"/>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342C"/>
    <w:rsid w:val="00EA73A0"/>
    <w:rsid w:val="00EA7476"/>
    <w:rsid w:val="00EA7E4F"/>
    <w:rsid w:val="00EB2E14"/>
    <w:rsid w:val="00EB4334"/>
    <w:rsid w:val="00EB536E"/>
    <w:rsid w:val="00EB7ECC"/>
    <w:rsid w:val="00EC0AE2"/>
    <w:rsid w:val="00EC24EE"/>
    <w:rsid w:val="00EC4A68"/>
    <w:rsid w:val="00EC4B73"/>
    <w:rsid w:val="00EC4D90"/>
    <w:rsid w:val="00EC6059"/>
    <w:rsid w:val="00EC6665"/>
    <w:rsid w:val="00ED0A94"/>
    <w:rsid w:val="00ED1129"/>
    <w:rsid w:val="00ED2EA0"/>
    <w:rsid w:val="00ED31A8"/>
    <w:rsid w:val="00ED3F4B"/>
    <w:rsid w:val="00ED79FD"/>
    <w:rsid w:val="00EF6147"/>
    <w:rsid w:val="00EF6ED9"/>
    <w:rsid w:val="00EF7204"/>
    <w:rsid w:val="00F01A03"/>
    <w:rsid w:val="00F01A56"/>
    <w:rsid w:val="00F01D06"/>
    <w:rsid w:val="00F02222"/>
    <w:rsid w:val="00F0327C"/>
    <w:rsid w:val="00F03862"/>
    <w:rsid w:val="00F04012"/>
    <w:rsid w:val="00F04B74"/>
    <w:rsid w:val="00F1629E"/>
    <w:rsid w:val="00F171A6"/>
    <w:rsid w:val="00F20493"/>
    <w:rsid w:val="00F21486"/>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19D"/>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B71DE"/>
    <w:rsid w:val="00FB749A"/>
    <w:rsid w:val="00FC35C8"/>
    <w:rsid w:val="00FC38D2"/>
    <w:rsid w:val="00FC47DE"/>
    <w:rsid w:val="00FC741A"/>
    <w:rsid w:val="00FC7539"/>
    <w:rsid w:val="00FD0520"/>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6E79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370184821">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A78D40-2591-4878-8AFC-86AFB14D5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16</Pages>
  <Words>4426</Words>
  <Characters>23905</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Jéssica Rosa Batista</cp:lastModifiedBy>
  <cp:revision>37</cp:revision>
  <cp:lastPrinted>2019-10-18T12:49:00Z</cp:lastPrinted>
  <dcterms:created xsi:type="dcterms:W3CDTF">2020-12-16T22:46:00Z</dcterms:created>
  <dcterms:modified xsi:type="dcterms:W3CDTF">2020-12-19T16:02:00Z</dcterms:modified>
</cp:coreProperties>
</file>